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225"/>
        <w:gridCol w:w="409"/>
        <w:gridCol w:w="174"/>
        <w:gridCol w:w="279"/>
        <w:gridCol w:w="299"/>
        <w:gridCol w:w="210"/>
        <w:gridCol w:w="64"/>
        <w:gridCol w:w="214"/>
        <w:gridCol w:w="200"/>
        <w:gridCol w:w="395"/>
        <w:gridCol w:w="291"/>
        <w:gridCol w:w="68"/>
        <w:gridCol w:w="76"/>
        <w:gridCol w:w="204"/>
        <w:gridCol w:w="112"/>
        <w:gridCol w:w="114"/>
        <w:gridCol w:w="124"/>
        <w:gridCol w:w="138"/>
        <w:gridCol w:w="136"/>
        <w:gridCol w:w="152"/>
        <w:gridCol w:w="541"/>
        <w:gridCol w:w="319"/>
        <w:gridCol w:w="447"/>
        <w:gridCol w:w="331"/>
        <w:gridCol w:w="140"/>
        <w:gridCol w:w="301"/>
        <w:gridCol w:w="605"/>
        <w:gridCol w:w="190"/>
        <w:gridCol w:w="206"/>
        <w:gridCol w:w="226"/>
        <w:gridCol w:w="226"/>
        <w:gridCol w:w="467"/>
        <w:gridCol w:w="313"/>
        <w:gridCol w:w="274"/>
        <w:gridCol w:w="293"/>
      </w:tblGrid>
      <w:tr w:rsidR="00FC0319" w:rsidRPr="00452877" w:rsidTr="001D2BC3">
        <w:tc>
          <w:tcPr>
            <w:tcW w:w="5000" w:type="pct"/>
            <w:gridSpan w:val="3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0033"/>
          </w:tcPr>
          <w:p w:rsidR="006B13F9" w:rsidRPr="00867266" w:rsidRDefault="006B13F9" w:rsidP="0002080E">
            <w:pPr>
              <w:jc w:val="center"/>
              <w:rPr>
                <w:rFonts w:ascii="Calibri" w:hAnsi="Calibri" w:cs="Calibri"/>
                <w:b/>
                <w:smallCaps/>
                <w:color w:val="FFFFFF"/>
                <w:szCs w:val="20"/>
              </w:rPr>
            </w:pPr>
            <w:bookmarkStart w:id="0" w:name="_Hlk138691475"/>
            <w:r w:rsidRPr="00867266">
              <w:rPr>
                <w:rFonts w:ascii="Calibri" w:hAnsi="Calibri" w:cs="Calibri"/>
                <w:b/>
                <w:smallCaps/>
                <w:color w:val="FFFFFF"/>
                <w:szCs w:val="20"/>
              </w:rPr>
              <w:t>I. Motivo</w:t>
            </w:r>
          </w:p>
        </w:tc>
      </w:tr>
      <w:tr w:rsidR="001D2BC3" w:rsidRPr="00FE15CF" w:rsidTr="001D2BC3">
        <w:trPr>
          <w:trHeight w:val="273"/>
        </w:trPr>
        <w:tc>
          <w:tcPr>
            <w:tcW w:w="61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3F9" w:rsidRPr="00FE15CF" w:rsidRDefault="006B13F9" w:rsidP="00FC0319">
            <w:pPr>
              <w:jc w:val="center"/>
              <w:rPr>
                <w:rFonts w:ascii="Calibri" w:hAnsi="Calibri" w:cs="Calibri"/>
                <w:b/>
                <w:smallCaps/>
                <w:sz w:val="17"/>
                <w:szCs w:val="17"/>
              </w:rPr>
            </w:pPr>
            <w:r w:rsidRPr="00FE15CF">
              <w:rPr>
                <w:rFonts w:ascii="Calibri" w:hAnsi="Calibri" w:cs="Calibri"/>
                <w:b/>
                <w:smallCaps/>
                <w:sz w:val="17"/>
                <w:szCs w:val="17"/>
              </w:rPr>
              <w:t>Queja</w:t>
            </w:r>
          </w:p>
        </w:tc>
        <w:tc>
          <w:tcPr>
            <w:tcW w:w="11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3F9" w:rsidRPr="00FE15CF" w:rsidRDefault="006B13F9" w:rsidP="00FC0319">
            <w:pPr>
              <w:jc w:val="center"/>
              <w:rPr>
                <w:rFonts w:ascii="Calibri" w:hAnsi="Calibri" w:cs="Calibri"/>
                <w:b/>
                <w:smallCaps/>
                <w:sz w:val="17"/>
                <w:szCs w:val="17"/>
                <w:highlight w:val="yellow"/>
              </w:rPr>
            </w:pPr>
          </w:p>
        </w:tc>
        <w:tc>
          <w:tcPr>
            <w:tcW w:w="582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3F9" w:rsidRPr="00FE15CF" w:rsidRDefault="006B13F9" w:rsidP="00FC0319">
            <w:pPr>
              <w:jc w:val="center"/>
              <w:rPr>
                <w:rFonts w:ascii="Calibri" w:hAnsi="Calibri" w:cs="Calibri"/>
                <w:b/>
                <w:smallCaps/>
                <w:sz w:val="17"/>
                <w:szCs w:val="17"/>
              </w:rPr>
            </w:pPr>
            <w:r w:rsidRPr="00FE15CF">
              <w:rPr>
                <w:rFonts w:ascii="Calibri" w:hAnsi="Calibri" w:cs="Calibri"/>
                <w:b/>
                <w:smallCaps/>
                <w:sz w:val="17"/>
                <w:szCs w:val="17"/>
              </w:rPr>
              <w:t>Denuncia</w:t>
            </w:r>
          </w:p>
        </w:tc>
        <w:tc>
          <w:tcPr>
            <w:tcW w:w="13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3F9" w:rsidRPr="00FE15CF" w:rsidRDefault="006B13F9" w:rsidP="00FC0319">
            <w:pPr>
              <w:jc w:val="center"/>
              <w:rPr>
                <w:rFonts w:ascii="Calibri" w:hAnsi="Calibri" w:cs="Calibri"/>
                <w:b/>
                <w:smallCaps/>
                <w:sz w:val="17"/>
                <w:szCs w:val="17"/>
              </w:rPr>
            </w:pPr>
          </w:p>
        </w:tc>
        <w:tc>
          <w:tcPr>
            <w:tcW w:w="623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3F9" w:rsidRPr="00FE15CF" w:rsidRDefault="006B13F9" w:rsidP="00FC0319">
            <w:pPr>
              <w:jc w:val="center"/>
              <w:rPr>
                <w:rFonts w:ascii="Calibri" w:hAnsi="Calibri" w:cs="Calibri"/>
                <w:b/>
                <w:smallCaps/>
                <w:sz w:val="17"/>
                <w:szCs w:val="17"/>
              </w:rPr>
            </w:pPr>
            <w:r w:rsidRPr="00FE15CF">
              <w:rPr>
                <w:rFonts w:ascii="Calibri" w:hAnsi="Calibri" w:cs="Calibri"/>
                <w:b/>
                <w:smallCaps/>
                <w:sz w:val="17"/>
                <w:szCs w:val="17"/>
              </w:rPr>
              <w:t>Sugerencia</w:t>
            </w:r>
          </w:p>
        </w:tc>
        <w:tc>
          <w:tcPr>
            <w:tcW w:w="15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3F9" w:rsidRPr="00FE15CF" w:rsidRDefault="006B13F9" w:rsidP="00FC0319">
            <w:pPr>
              <w:jc w:val="center"/>
              <w:rPr>
                <w:rFonts w:ascii="Calibri" w:hAnsi="Calibri" w:cs="Calibri"/>
                <w:b/>
                <w:smallCaps/>
                <w:sz w:val="17"/>
                <w:szCs w:val="17"/>
              </w:rPr>
            </w:pPr>
          </w:p>
        </w:tc>
        <w:tc>
          <w:tcPr>
            <w:tcW w:w="2777" w:type="pct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3F9" w:rsidRPr="00FE15CF" w:rsidRDefault="006B13F9" w:rsidP="00FC0319">
            <w:pPr>
              <w:rPr>
                <w:rFonts w:ascii="Calibri" w:hAnsi="Calibri" w:cs="Calibri"/>
                <w:b/>
                <w:smallCaps/>
                <w:sz w:val="17"/>
                <w:szCs w:val="17"/>
              </w:rPr>
            </w:pPr>
            <w:r w:rsidRPr="00FE15CF">
              <w:rPr>
                <w:rFonts w:ascii="Calibri" w:hAnsi="Calibri" w:cs="Calibri"/>
                <w:b/>
                <w:smallCaps/>
                <w:sz w:val="17"/>
                <w:szCs w:val="17"/>
              </w:rPr>
              <w:t>Otro</w:t>
            </w:r>
            <w:r w:rsidR="00FC0319" w:rsidRPr="00FE15CF">
              <w:rPr>
                <w:rFonts w:ascii="Calibri" w:hAnsi="Calibri" w:cs="Calibri"/>
                <w:b/>
                <w:smallCaps/>
                <w:sz w:val="17"/>
                <w:szCs w:val="17"/>
              </w:rPr>
              <w:t xml:space="preserve"> (Especifique):</w:t>
            </w:r>
          </w:p>
        </w:tc>
      </w:tr>
      <w:tr w:rsidR="006B13F9" w:rsidRPr="002523A5" w:rsidTr="001D2BC3">
        <w:trPr>
          <w:trHeight w:val="70"/>
        </w:trPr>
        <w:tc>
          <w:tcPr>
            <w:tcW w:w="5000" w:type="pct"/>
            <w:gridSpan w:val="3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2281" w:rsidRPr="002523A5" w:rsidRDefault="00012281" w:rsidP="0002080E">
            <w:pPr>
              <w:jc w:val="center"/>
              <w:rPr>
                <w:rFonts w:ascii="Calibri" w:hAnsi="Calibri" w:cs="Calibri"/>
                <w:smallCaps/>
                <w:sz w:val="10"/>
                <w:szCs w:val="12"/>
              </w:rPr>
            </w:pPr>
          </w:p>
        </w:tc>
      </w:tr>
      <w:tr w:rsidR="006B13F9" w:rsidRPr="00CA379E" w:rsidTr="001D2BC3">
        <w:tc>
          <w:tcPr>
            <w:tcW w:w="5000" w:type="pct"/>
            <w:gridSpan w:val="3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990033"/>
          </w:tcPr>
          <w:p w:rsidR="006B13F9" w:rsidRPr="00867266" w:rsidRDefault="002E2EA4" w:rsidP="0002080E">
            <w:pPr>
              <w:jc w:val="center"/>
              <w:rPr>
                <w:rFonts w:ascii="Calibri" w:hAnsi="Calibri" w:cs="Calibri"/>
                <w:b/>
                <w:smallCaps/>
                <w:szCs w:val="20"/>
              </w:rPr>
            </w:pPr>
            <w:r w:rsidRPr="00867266">
              <w:rPr>
                <w:rFonts w:ascii="Calibri" w:hAnsi="Calibri" w:cs="Calibri"/>
                <w:b/>
                <w:smallCaps/>
                <w:szCs w:val="20"/>
              </w:rPr>
              <w:t>I</w:t>
            </w:r>
            <w:r w:rsidR="006B13F9" w:rsidRPr="00867266">
              <w:rPr>
                <w:rFonts w:ascii="Calibri" w:hAnsi="Calibri" w:cs="Calibri"/>
                <w:b/>
                <w:smallCaps/>
                <w:szCs w:val="20"/>
              </w:rPr>
              <w:t>I. Datos del Quejoso</w:t>
            </w:r>
            <w:r w:rsidR="00FC0319" w:rsidRPr="00867266">
              <w:rPr>
                <w:rFonts w:ascii="Calibri" w:hAnsi="Calibri" w:cs="Calibri"/>
                <w:b/>
                <w:smallCaps/>
                <w:szCs w:val="20"/>
              </w:rPr>
              <w:t xml:space="preserve"> o Denunciante</w:t>
            </w:r>
          </w:p>
        </w:tc>
      </w:tr>
      <w:tr w:rsidR="001D2BC3" w:rsidRPr="00FC0319" w:rsidTr="001D2BC3">
        <w:trPr>
          <w:trHeight w:val="245"/>
        </w:trPr>
        <w:tc>
          <w:tcPr>
            <w:tcW w:w="1848" w:type="pct"/>
            <w:gridSpan w:val="11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3F9" w:rsidRPr="00FE15CF" w:rsidRDefault="006B13F9" w:rsidP="0002080E">
            <w:pPr>
              <w:jc w:val="center"/>
              <w:rPr>
                <w:rFonts w:ascii="Calibri" w:hAnsi="Calibri" w:cs="Calibri"/>
                <w:smallCaps/>
                <w:sz w:val="17"/>
                <w:szCs w:val="17"/>
              </w:rPr>
            </w:pPr>
          </w:p>
          <w:p w:rsidR="00012281" w:rsidRPr="00FE15CF" w:rsidRDefault="00012281" w:rsidP="0002080E">
            <w:pPr>
              <w:jc w:val="center"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1529" w:type="pct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3F9" w:rsidRPr="00FE15CF" w:rsidRDefault="006B13F9" w:rsidP="0002080E">
            <w:pPr>
              <w:jc w:val="center"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1623" w:type="pct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3F9" w:rsidRPr="00FE15CF" w:rsidRDefault="006B13F9" w:rsidP="0002080E">
            <w:pPr>
              <w:jc w:val="center"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</w:tr>
      <w:tr w:rsidR="001D2BC3" w:rsidRPr="00FC0319" w:rsidTr="001D2BC3">
        <w:tc>
          <w:tcPr>
            <w:tcW w:w="1848" w:type="pct"/>
            <w:gridSpan w:val="11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13F9" w:rsidRPr="00FE15CF" w:rsidRDefault="006B13F9" w:rsidP="0002080E">
            <w:pPr>
              <w:jc w:val="center"/>
              <w:rPr>
                <w:rFonts w:ascii="Calibri" w:hAnsi="Calibri" w:cs="Calibri"/>
                <w:b/>
                <w:smallCaps/>
                <w:sz w:val="17"/>
                <w:szCs w:val="17"/>
              </w:rPr>
            </w:pPr>
            <w:r w:rsidRPr="00FE15CF">
              <w:rPr>
                <w:rFonts w:ascii="Calibri" w:hAnsi="Calibri" w:cs="Calibri"/>
                <w:b/>
                <w:smallCaps/>
                <w:sz w:val="17"/>
                <w:szCs w:val="17"/>
              </w:rPr>
              <w:t>Nombre (s)</w:t>
            </w:r>
          </w:p>
        </w:tc>
        <w:tc>
          <w:tcPr>
            <w:tcW w:w="1529" w:type="pct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B13F9" w:rsidRPr="00FE15CF" w:rsidRDefault="006B13F9" w:rsidP="0002080E">
            <w:pPr>
              <w:jc w:val="center"/>
              <w:rPr>
                <w:rFonts w:ascii="Calibri" w:hAnsi="Calibri" w:cs="Calibri"/>
                <w:b/>
                <w:smallCaps/>
                <w:sz w:val="17"/>
                <w:szCs w:val="17"/>
              </w:rPr>
            </w:pPr>
            <w:r w:rsidRPr="00FE15CF">
              <w:rPr>
                <w:rFonts w:ascii="Calibri" w:hAnsi="Calibri" w:cs="Calibri"/>
                <w:b/>
                <w:smallCaps/>
                <w:sz w:val="17"/>
                <w:szCs w:val="17"/>
              </w:rPr>
              <w:t>Apellido Paterno</w:t>
            </w:r>
          </w:p>
        </w:tc>
        <w:tc>
          <w:tcPr>
            <w:tcW w:w="1623" w:type="pct"/>
            <w:gridSpan w:val="11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B13F9" w:rsidRPr="00FE15CF" w:rsidRDefault="006B13F9" w:rsidP="0002080E">
            <w:pPr>
              <w:jc w:val="center"/>
              <w:rPr>
                <w:rFonts w:ascii="Calibri" w:hAnsi="Calibri" w:cs="Calibri"/>
                <w:b/>
                <w:smallCaps/>
                <w:sz w:val="17"/>
                <w:szCs w:val="17"/>
              </w:rPr>
            </w:pPr>
            <w:r w:rsidRPr="00FE15CF">
              <w:rPr>
                <w:rFonts w:ascii="Calibri" w:hAnsi="Calibri" w:cs="Calibri"/>
                <w:b/>
                <w:smallCaps/>
                <w:sz w:val="17"/>
                <w:szCs w:val="17"/>
              </w:rPr>
              <w:t>Apellido Materno</w:t>
            </w:r>
          </w:p>
        </w:tc>
      </w:tr>
      <w:tr w:rsidR="001D2BC3" w:rsidRPr="00FC0319" w:rsidTr="001D2BC3">
        <w:trPr>
          <w:trHeight w:val="319"/>
        </w:trPr>
        <w:tc>
          <w:tcPr>
            <w:tcW w:w="2556" w:type="pct"/>
            <w:gridSpan w:val="21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3F9" w:rsidRPr="00FE15CF" w:rsidRDefault="006B13F9" w:rsidP="0002080E">
            <w:pPr>
              <w:jc w:val="center"/>
              <w:rPr>
                <w:rFonts w:ascii="Calibri" w:hAnsi="Calibri" w:cs="Calibri"/>
                <w:smallCaps/>
                <w:sz w:val="17"/>
                <w:szCs w:val="17"/>
              </w:rPr>
            </w:pPr>
          </w:p>
          <w:p w:rsidR="00012281" w:rsidRPr="00FE15CF" w:rsidRDefault="00012281" w:rsidP="0002080E">
            <w:pPr>
              <w:jc w:val="center"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65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3F9" w:rsidRPr="00FE15CF" w:rsidRDefault="006B13F9" w:rsidP="0002080E">
            <w:pPr>
              <w:jc w:val="center"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3F9" w:rsidRPr="00FE15CF" w:rsidRDefault="006B13F9" w:rsidP="0002080E">
            <w:pPr>
              <w:jc w:val="center"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1099" w:type="pct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3F9" w:rsidRPr="00FE15CF" w:rsidRDefault="006B13F9" w:rsidP="0002080E">
            <w:pPr>
              <w:jc w:val="center"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</w:tr>
      <w:tr w:rsidR="001D2BC3" w:rsidRPr="00FC0319" w:rsidTr="001D2BC3">
        <w:tc>
          <w:tcPr>
            <w:tcW w:w="2556" w:type="pct"/>
            <w:gridSpan w:val="21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13F9" w:rsidRPr="00FE15CF" w:rsidRDefault="006B13F9" w:rsidP="0002080E">
            <w:pPr>
              <w:jc w:val="center"/>
              <w:rPr>
                <w:rFonts w:ascii="Calibri" w:hAnsi="Calibri" w:cs="Calibri"/>
                <w:b/>
                <w:smallCaps/>
                <w:sz w:val="17"/>
                <w:szCs w:val="17"/>
              </w:rPr>
            </w:pPr>
            <w:r w:rsidRPr="00FE15CF">
              <w:rPr>
                <w:rFonts w:ascii="Calibri" w:hAnsi="Calibri" w:cs="Calibri"/>
                <w:b/>
                <w:smallCaps/>
                <w:sz w:val="17"/>
                <w:szCs w:val="17"/>
              </w:rPr>
              <w:t>Domicilio</w:t>
            </w:r>
          </w:p>
        </w:tc>
        <w:tc>
          <w:tcPr>
            <w:tcW w:w="655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B13F9" w:rsidRPr="00FE15CF" w:rsidRDefault="006B13F9" w:rsidP="0002080E">
            <w:pPr>
              <w:jc w:val="center"/>
              <w:rPr>
                <w:rFonts w:ascii="Calibri" w:hAnsi="Calibri" w:cs="Calibri"/>
                <w:b/>
                <w:smallCaps/>
                <w:sz w:val="17"/>
                <w:szCs w:val="17"/>
              </w:rPr>
            </w:pPr>
            <w:r w:rsidRPr="00FE15CF">
              <w:rPr>
                <w:rFonts w:ascii="Calibri" w:hAnsi="Calibri" w:cs="Calibri"/>
                <w:b/>
                <w:smallCaps/>
                <w:sz w:val="17"/>
                <w:szCs w:val="17"/>
              </w:rPr>
              <w:t>Núm. Exterior</w:t>
            </w:r>
          </w:p>
        </w:tc>
        <w:tc>
          <w:tcPr>
            <w:tcW w:w="690" w:type="pct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B13F9" w:rsidRPr="00FE15CF" w:rsidRDefault="006B13F9" w:rsidP="0002080E">
            <w:pPr>
              <w:jc w:val="center"/>
              <w:rPr>
                <w:rFonts w:ascii="Calibri" w:hAnsi="Calibri" w:cs="Calibri"/>
                <w:b/>
                <w:smallCaps/>
                <w:sz w:val="17"/>
                <w:szCs w:val="17"/>
              </w:rPr>
            </w:pPr>
            <w:r w:rsidRPr="00FE15CF">
              <w:rPr>
                <w:rFonts w:ascii="Calibri" w:hAnsi="Calibri" w:cs="Calibri"/>
                <w:b/>
                <w:smallCaps/>
                <w:sz w:val="17"/>
                <w:szCs w:val="17"/>
              </w:rPr>
              <w:t>Núm. Interior</w:t>
            </w:r>
          </w:p>
        </w:tc>
        <w:tc>
          <w:tcPr>
            <w:tcW w:w="1099" w:type="pct"/>
            <w:gridSpan w:val="8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B13F9" w:rsidRPr="00FE15CF" w:rsidRDefault="006B13F9" w:rsidP="0002080E">
            <w:pPr>
              <w:jc w:val="center"/>
              <w:rPr>
                <w:rFonts w:ascii="Calibri" w:hAnsi="Calibri" w:cs="Calibri"/>
                <w:b/>
                <w:smallCaps/>
                <w:sz w:val="17"/>
                <w:szCs w:val="17"/>
              </w:rPr>
            </w:pPr>
            <w:r w:rsidRPr="00FE15CF">
              <w:rPr>
                <w:rFonts w:ascii="Calibri" w:hAnsi="Calibri" w:cs="Calibri"/>
                <w:b/>
                <w:smallCaps/>
                <w:sz w:val="17"/>
                <w:szCs w:val="17"/>
              </w:rPr>
              <w:t>C.P.</w:t>
            </w:r>
          </w:p>
        </w:tc>
      </w:tr>
      <w:tr w:rsidR="00D04BC2" w:rsidRPr="00FC0319" w:rsidTr="001D2BC3">
        <w:tc>
          <w:tcPr>
            <w:tcW w:w="1550" w:type="pct"/>
            <w:gridSpan w:val="9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3F9" w:rsidRPr="00FE15CF" w:rsidRDefault="006B13F9" w:rsidP="0002080E">
            <w:pPr>
              <w:jc w:val="center"/>
              <w:rPr>
                <w:rFonts w:ascii="Calibri" w:hAnsi="Calibri" w:cs="Calibri"/>
                <w:smallCaps/>
                <w:sz w:val="17"/>
                <w:szCs w:val="17"/>
              </w:rPr>
            </w:pPr>
          </w:p>
          <w:p w:rsidR="00012281" w:rsidRPr="00FE15CF" w:rsidRDefault="00012281" w:rsidP="0002080E">
            <w:pPr>
              <w:jc w:val="center"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1437" w:type="pct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3F9" w:rsidRPr="00FE15CF" w:rsidRDefault="006B13F9" w:rsidP="0002080E">
            <w:pPr>
              <w:jc w:val="center"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100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3F9" w:rsidRPr="00FE15CF" w:rsidRDefault="006B13F9" w:rsidP="0002080E">
            <w:pPr>
              <w:jc w:val="center"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1004" w:type="pct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3F9" w:rsidRPr="00FE15CF" w:rsidRDefault="006B13F9" w:rsidP="0002080E">
            <w:pPr>
              <w:jc w:val="center"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</w:tr>
      <w:tr w:rsidR="00D04BC2" w:rsidRPr="00FC0319" w:rsidTr="001D2BC3">
        <w:tc>
          <w:tcPr>
            <w:tcW w:w="1550" w:type="pct"/>
            <w:gridSpan w:val="9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B13F9" w:rsidRPr="00FE15CF" w:rsidRDefault="006B13F9" w:rsidP="0002080E">
            <w:pPr>
              <w:jc w:val="center"/>
              <w:rPr>
                <w:rFonts w:ascii="Calibri" w:hAnsi="Calibri" w:cs="Calibri"/>
                <w:b/>
                <w:smallCaps/>
                <w:sz w:val="17"/>
                <w:szCs w:val="17"/>
              </w:rPr>
            </w:pPr>
            <w:r w:rsidRPr="00FE15CF">
              <w:rPr>
                <w:rFonts w:ascii="Calibri" w:hAnsi="Calibri" w:cs="Calibri"/>
                <w:b/>
                <w:smallCaps/>
                <w:sz w:val="17"/>
                <w:szCs w:val="17"/>
              </w:rPr>
              <w:t>Fracc. o Colonia</w:t>
            </w:r>
          </w:p>
        </w:tc>
        <w:tc>
          <w:tcPr>
            <w:tcW w:w="1437" w:type="pct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B13F9" w:rsidRPr="00FE15CF" w:rsidRDefault="006B13F9" w:rsidP="0002080E">
            <w:pPr>
              <w:jc w:val="center"/>
              <w:rPr>
                <w:rFonts w:ascii="Calibri" w:hAnsi="Calibri" w:cs="Calibri"/>
                <w:b/>
                <w:smallCaps/>
                <w:sz w:val="17"/>
                <w:szCs w:val="17"/>
              </w:rPr>
            </w:pPr>
            <w:r w:rsidRPr="00FE15CF">
              <w:rPr>
                <w:rFonts w:ascii="Calibri" w:hAnsi="Calibri" w:cs="Calibri"/>
                <w:b/>
                <w:smallCaps/>
                <w:sz w:val="17"/>
                <w:szCs w:val="17"/>
              </w:rPr>
              <w:t>Municipio</w:t>
            </w:r>
          </w:p>
        </w:tc>
        <w:tc>
          <w:tcPr>
            <w:tcW w:w="1009" w:type="pct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B13F9" w:rsidRPr="00FE15CF" w:rsidRDefault="006B13F9" w:rsidP="0002080E">
            <w:pPr>
              <w:jc w:val="center"/>
              <w:rPr>
                <w:rFonts w:ascii="Calibri" w:hAnsi="Calibri" w:cs="Calibri"/>
                <w:b/>
                <w:smallCaps/>
                <w:sz w:val="17"/>
                <w:szCs w:val="17"/>
              </w:rPr>
            </w:pPr>
            <w:r w:rsidRPr="00FE15CF">
              <w:rPr>
                <w:rFonts w:ascii="Calibri" w:hAnsi="Calibri" w:cs="Calibri"/>
                <w:b/>
                <w:smallCaps/>
                <w:sz w:val="17"/>
                <w:szCs w:val="17"/>
              </w:rPr>
              <w:t>Entidad</w:t>
            </w:r>
          </w:p>
        </w:tc>
        <w:tc>
          <w:tcPr>
            <w:tcW w:w="1004" w:type="pct"/>
            <w:gridSpan w:val="7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B13F9" w:rsidRPr="00FE15CF" w:rsidRDefault="006B13F9" w:rsidP="0002080E">
            <w:pPr>
              <w:jc w:val="center"/>
              <w:rPr>
                <w:rFonts w:ascii="Calibri" w:hAnsi="Calibri" w:cs="Calibri"/>
                <w:b/>
                <w:smallCaps/>
                <w:sz w:val="17"/>
                <w:szCs w:val="17"/>
              </w:rPr>
            </w:pPr>
            <w:r w:rsidRPr="00FE15CF">
              <w:rPr>
                <w:rFonts w:ascii="Calibri" w:hAnsi="Calibri" w:cs="Calibri"/>
                <w:b/>
                <w:smallCaps/>
                <w:sz w:val="17"/>
                <w:szCs w:val="17"/>
              </w:rPr>
              <w:t>Teléfono</w:t>
            </w:r>
          </w:p>
        </w:tc>
      </w:tr>
      <w:tr w:rsidR="001D2BC3" w:rsidRPr="00FC0319" w:rsidTr="001D2BC3">
        <w:trPr>
          <w:trHeight w:val="299"/>
        </w:trPr>
        <w:tc>
          <w:tcPr>
            <w:tcW w:w="1016" w:type="pct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3F9" w:rsidRPr="00FE15CF" w:rsidRDefault="006B13F9" w:rsidP="0002080E">
            <w:pPr>
              <w:jc w:val="both"/>
              <w:rPr>
                <w:rFonts w:ascii="Calibri" w:hAnsi="Calibri" w:cs="Calibri"/>
                <w:b/>
                <w:i/>
                <w:smallCaps/>
                <w:sz w:val="17"/>
                <w:szCs w:val="17"/>
              </w:rPr>
            </w:pPr>
            <w:r w:rsidRPr="00FE15CF">
              <w:rPr>
                <w:rFonts w:ascii="Calibri" w:hAnsi="Calibri" w:cs="Calibri"/>
                <w:b/>
                <w:i/>
                <w:smallCaps/>
                <w:sz w:val="17"/>
                <w:szCs w:val="17"/>
              </w:rPr>
              <w:t>Correo electrónico</w:t>
            </w:r>
            <w:r w:rsidR="00FC0319" w:rsidRPr="00FE15CF">
              <w:rPr>
                <w:rFonts w:ascii="Calibri" w:hAnsi="Calibri" w:cs="Calibri"/>
                <w:b/>
                <w:i/>
                <w:smallCaps/>
                <w:sz w:val="17"/>
                <w:szCs w:val="17"/>
              </w:rPr>
              <w:t>:</w:t>
            </w:r>
          </w:p>
        </w:tc>
        <w:tc>
          <w:tcPr>
            <w:tcW w:w="1207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3F9" w:rsidRPr="00FE15CF" w:rsidRDefault="006B13F9" w:rsidP="0002080E">
            <w:pPr>
              <w:jc w:val="both"/>
              <w:rPr>
                <w:rFonts w:ascii="Calibri" w:hAnsi="Calibri" w:cs="Calibri"/>
                <w:b/>
                <w:i/>
                <w:smallCaps/>
                <w:sz w:val="17"/>
                <w:szCs w:val="17"/>
              </w:rPr>
            </w:pPr>
          </w:p>
        </w:tc>
        <w:tc>
          <w:tcPr>
            <w:tcW w:w="603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3F9" w:rsidRPr="00FE15CF" w:rsidRDefault="006B13F9" w:rsidP="00FC0319">
            <w:pPr>
              <w:jc w:val="right"/>
              <w:rPr>
                <w:rFonts w:ascii="Calibri" w:hAnsi="Calibri" w:cs="Calibri"/>
                <w:b/>
                <w:i/>
                <w:smallCaps/>
                <w:sz w:val="17"/>
                <w:szCs w:val="17"/>
              </w:rPr>
            </w:pPr>
            <w:r w:rsidRPr="00FE15CF">
              <w:rPr>
                <w:rFonts w:ascii="Calibri" w:hAnsi="Calibri" w:cs="Calibri"/>
                <w:b/>
                <w:i/>
                <w:smallCaps/>
                <w:sz w:val="17"/>
                <w:szCs w:val="17"/>
              </w:rPr>
              <w:t>Otro medio de contacto</w:t>
            </w:r>
            <w:r w:rsidR="00FC0319" w:rsidRPr="00FE15CF">
              <w:rPr>
                <w:rFonts w:ascii="Calibri" w:hAnsi="Calibri" w:cs="Calibri"/>
                <w:b/>
                <w:i/>
                <w:smallCaps/>
                <w:sz w:val="17"/>
                <w:szCs w:val="17"/>
              </w:rPr>
              <w:t>:</w:t>
            </w:r>
          </w:p>
        </w:tc>
        <w:tc>
          <w:tcPr>
            <w:tcW w:w="2174" w:type="pct"/>
            <w:gridSpan w:val="1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3F9" w:rsidRPr="00FE15CF" w:rsidRDefault="006B13F9" w:rsidP="0002080E">
            <w:pPr>
              <w:jc w:val="both"/>
              <w:rPr>
                <w:rFonts w:ascii="Calibri" w:hAnsi="Calibri" w:cs="Calibri"/>
                <w:b/>
                <w:i/>
                <w:smallCaps/>
                <w:sz w:val="17"/>
                <w:szCs w:val="17"/>
              </w:rPr>
            </w:pPr>
          </w:p>
        </w:tc>
      </w:tr>
      <w:tr w:rsidR="006B13F9" w:rsidRPr="00FC0319" w:rsidTr="001D2BC3">
        <w:tc>
          <w:tcPr>
            <w:tcW w:w="5000" w:type="pct"/>
            <w:gridSpan w:val="3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13F9" w:rsidRPr="00867266" w:rsidRDefault="006B13F9" w:rsidP="0002080E">
            <w:pPr>
              <w:jc w:val="both"/>
              <w:rPr>
                <w:rFonts w:ascii="Calibri" w:hAnsi="Calibri" w:cs="Calibri"/>
                <w:i/>
                <w:smallCaps/>
                <w:sz w:val="16"/>
                <w:szCs w:val="16"/>
              </w:rPr>
            </w:pPr>
            <w:r w:rsidRPr="00867266">
              <w:rPr>
                <w:rFonts w:ascii="Calibri" w:hAnsi="Calibri" w:cs="Calibri"/>
                <w:i/>
                <w:smallCaps/>
                <w:sz w:val="16"/>
                <w:szCs w:val="16"/>
              </w:rPr>
              <w:t>Los datos personales por usted proporcionados serán protegidos en términos de la Ley de Transparencia y Acceso a la Información Pública para el Estado de Veracruz de Ignacio de la Llave.</w:t>
            </w:r>
          </w:p>
        </w:tc>
      </w:tr>
      <w:tr w:rsidR="006B13F9" w:rsidRPr="002523A5" w:rsidTr="001D2BC3">
        <w:trPr>
          <w:trHeight w:val="199"/>
        </w:trPr>
        <w:tc>
          <w:tcPr>
            <w:tcW w:w="5000" w:type="pct"/>
            <w:gridSpan w:val="3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13F9" w:rsidRPr="002523A5" w:rsidRDefault="006B13F9" w:rsidP="0002080E">
            <w:pPr>
              <w:jc w:val="center"/>
              <w:rPr>
                <w:rFonts w:ascii="Calibri" w:hAnsi="Calibri" w:cs="Calibri"/>
                <w:smallCaps/>
                <w:sz w:val="8"/>
                <w:szCs w:val="10"/>
              </w:rPr>
            </w:pPr>
          </w:p>
          <w:p w:rsidR="00012281" w:rsidRPr="002523A5" w:rsidRDefault="00012281" w:rsidP="0002080E">
            <w:pPr>
              <w:jc w:val="center"/>
              <w:rPr>
                <w:rFonts w:ascii="Calibri" w:hAnsi="Calibri" w:cs="Calibri"/>
                <w:smallCaps/>
                <w:sz w:val="8"/>
                <w:szCs w:val="10"/>
              </w:rPr>
            </w:pPr>
          </w:p>
        </w:tc>
      </w:tr>
      <w:tr w:rsidR="006B13F9" w:rsidRPr="00CA379E" w:rsidTr="001D2BC3">
        <w:tc>
          <w:tcPr>
            <w:tcW w:w="5000" w:type="pct"/>
            <w:gridSpan w:val="36"/>
            <w:tcBorders>
              <w:left w:val="single" w:sz="12" w:space="0" w:color="auto"/>
              <w:right w:val="single" w:sz="12" w:space="0" w:color="auto"/>
            </w:tcBorders>
            <w:shd w:val="clear" w:color="auto" w:fill="990033"/>
          </w:tcPr>
          <w:p w:rsidR="006B13F9" w:rsidRPr="00867266" w:rsidRDefault="00FC0319" w:rsidP="0002080E">
            <w:pPr>
              <w:jc w:val="center"/>
              <w:rPr>
                <w:rFonts w:ascii="Calibri" w:hAnsi="Calibri" w:cs="Calibri"/>
                <w:b/>
                <w:smallCaps/>
                <w:szCs w:val="20"/>
              </w:rPr>
            </w:pPr>
            <w:r w:rsidRPr="00867266">
              <w:rPr>
                <w:rFonts w:ascii="Calibri" w:hAnsi="Calibri" w:cs="Calibri"/>
                <w:b/>
                <w:smallCaps/>
                <w:szCs w:val="20"/>
              </w:rPr>
              <w:t>III</w:t>
            </w:r>
            <w:r w:rsidR="006B13F9" w:rsidRPr="00867266">
              <w:rPr>
                <w:rFonts w:ascii="Calibri" w:hAnsi="Calibri" w:cs="Calibri"/>
                <w:b/>
                <w:smallCaps/>
                <w:szCs w:val="20"/>
              </w:rPr>
              <w:t>. Datos del</w:t>
            </w:r>
            <w:r w:rsidR="009A43F0" w:rsidRPr="00867266">
              <w:rPr>
                <w:rFonts w:ascii="Calibri" w:hAnsi="Calibri" w:cs="Calibri"/>
                <w:b/>
                <w:smallCaps/>
                <w:szCs w:val="20"/>
              </w:rPr>
              <w:t xml:space="preserve"> o los</w:t>
            </w:r>
            <w:r w:rsidR="006B13F9" w:rsidRPr="00867266">
              <w:rPr>
                <w:rFonts w:ascii="Calibri" w:hAnsi="Calibri" w:cs="Calibri"/>
                <w:b/>
                <w:smallCaps/>
                <w:szCs w:val="20"/>
              </w:rPr>
              <w:t xml:space="preserve"> </w:t>
            </w:r>
            <w:r w:rsidR="006B13F9" w:rsidRPr="00867266">
              <w:rPr>
                <w:rFonts w:ascii="Calibri" w:hAnsi="Calibri" w:cs="Calibri"/>
                <w:b/>
                <w:smallCaps/>
                <w:szCs w:val="20"/>
                <w:shd w:val="clear" w:color="auto" w:fill="990033"/>
              </w:rPr>
              <w:t>Servidor</w:t>
            </w:r>
            <w:r w:rsidR="009A43F0" w:rsidRPr="00867266">
              <w:rPr>
                <w:rFonts w:ascii="Calibri" w:hAnsi="Calibri" w:cs="Calibri"/>
                <w:b/>
                <w:smallCaps/>
                <w:szCs w:val="20"/>
                <w:shd w:val="clear" w:color="auto" w:fill="990033"/>
              </w:rPr>
              <w:t>es</w:t>
            </w:r>
            <w:r w:rsidR="006B13F9" w:rsidRPr="00867266">
              <w:rPr>
                <w:rFonts w:ascii="Calibri" w:hAnsi="Calibri" w:cs="Calibri"/>
                <w:b/>
                <w:smallCaps/>
                <w:szCs w:val="20"/>
                <w:shd w:val="clear" w:color="auto" w:fill="990033"/>
              </w:rPr>
              <w:t xml:space="preserve"> Público</w:t>
            </w:r>
            <w:r w:rsidR="009A43F0" w:rsidRPr="00867266">
              <w:rPr>
                <w:rFonts w:ascii="Calibri" w:hAnsi="Calibri" w:cs="Calibri"/>
                <w:b/>
                <w:smallCaps/>
                <w:szCs w:val="20"/>
                <w:shd w:val="clear" w:color="auto" w:fill="990033"/>
              </w:rPr>
              <w:t>s</w:t>
            </w:r>
            <w:r w:rsidR="006B13F9" w:rsidRPr="00867266">
              <w:rPr>
                <w:rFonts w:ascii="Calibri" w:hAnsi="Calibri" w:cs="Calibri"/>
                <w:b/>
                <w:smallCaps/>
                <w:szCs w:val="20"/>
                <w:shd w:val="clear" w:color="auto" w:fill="990033"/>
              </w:rPr>
              <w:t xml:space="preserve"> Denunciado</w:t>
            </w:r>
            <w:r w:rsidR="009A43F0" w:rsidRPr="00867266">
              <w:rPr>
                <w:rFonts w:ascii="Calibri" w:hAnsi="Calibri" w:cs="Calibri"/>
                <w:b/>
                <w:smallCaps/>
                <w:szCs w:val="20"/>
                <w:shd w:val="clear" w:color="auto" w:fill="990033"/>
              </w:rPr>
              <w:t>s</w:t>
            </w:r>
          </w:p>
        </w:tc>
      </w:tr>
      <w:tr w:rsidR="001D2BC3" w:rsidRPr="00FC0319" w:rsidTr="001D2BC3">
        <w:tc>
          <w:tcPr>
            <w:tcW w:w="723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585A57" w:rsidRPr="00FE15CF" w:rsidRDefault="00585A57" w:rsidP="0002080E">
            <w:pPr>
              <w:rPr>
                <w:rFonts w:ascii="Calibri" w:hAnsi="Calibri" w:cs="Calibri"/>
                <w:b/>
                <w:smallCaps/>
                <w:sz w:val="17"/>
                <w:szCs w:val="17"/>
              </w:rPr>
            </w:pPr>
            <w:r w:rsidRPr="00FE15CF">
              <w:rPr>
                <w:rFonts w:ascii="Calibri" w:hAnsi="Calibri" w:cs="Calibri"/>
                <w:b/>
                <w:smallCaps/>
                <w:sz w:val="17"/>
                <w:szCs w:val="17"/>
              </w:rPr>
              <w:t>Nombre (s)</w:t>
            </w:r>
          </w:p>
        </w:tc>
        <w:tc>
          <w:tcPr>
            <w:tcW w:w="4277" w:type="pct"/>
            <w:gridSpan w:val="3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5A57" w:rsidRPr="00867266" w:rsidRDefault="00585A57" w:rsidP="007D4184">
            <w:pPr>
              <w:spacing w:line="276" w:lineRule="auto"/>
              <w:rPr>
                <w:rFonts w:ascii="Calibri" w:hAnsi="Calibri" w:cs="Calibri"/>
                <w:smallCaps/>
                <w:sz w:val="16"/>
                <w:szCs w:val="16"/>
              </w:rPr>
            </w:pPr>
          </w:p>
        </w:tc>
      </w:tr>
      <w:tr w:rsidR="001D2BC3" w:rsidRPr="00FC0319" w:rsidTr="001D2BC3">
        <w:trPr>
          <w:trHeight w:val="74"/>
        </w:trPr>
        <w:tc>
          <w:tcPr>
            <w:tcW w:w="723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585A57" w:rsidRPr="00FE15CF" w:rsidRDefault="00585A57" w:rsidP="0002080E">
            <w:pPr>
              <w:rPr>
                <w:rFonts w:ascii="Calibri" w:hAnsi="Calibri" w:cs="Calibri"/>
                <w:b/>
                <w:smallCaps/>
                <w:sz w:val="17"/>
                <w:szCs w:val="17"/>
              </w:rPr>
            </w:pPr>
          </w:p>
        </w:tc>
        <w:tc>
          <w:tcPr>
            <w:tcW w:w="4277" w:type="pct"/>
            <w:gridSpan w:val="3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5A57" w:rsidRPr="00867266" w:rsidRDefault="00585A57" w:rsidP="007D4184">
            <w:pPr>
              <w:spacing w:line="276" w:lineRule="auto"/>
              <w:rPr>
                <w:rFonts w:ascii="Calibri" w:hAnsi="Calibri" w:cs="Calibri"/>
                <w:smallCaps/>
                <w:sz w:val="16"/>
                <w:szCs w:val="16"/>
              </w:rPr>
            </w:pPr>
          </w:p>
        </w:tc>
      </w:tr>
      <w:tr w:rsidR="001D2BC3" w:rsidRPr="00FC0319" w:rsidTr="001D2BC3">
        <w:trPr>
          <w:trHeight w:val="117"/>
        </w:trPr>
        <w:tc>
          <w:tcPr>
            <w:tcW w:w="723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585A57" w:rsidRPr="00FE15CF" w:rsidRDefault="00585A57" w:rsidP="0002080E">
            <w:pPr>
              <w:rPr>
                <w:rFonts w:ascii="Calibri" w:hAnsi="Calibri" w:cs="Calibri"/>
                <w:b/>
                <w:smallCaps/>
                <w:sz w:val="17"/>
                <w:szCs w:val="17"/>
              </w:rPr>
            </w:pPr>
          </w:p>
        </w:tc>
        <w:tc>
          <w:tcPr>
            <w:tcW w:w="4277" w:type="pct"/>
            <w:gridSpan w:val="3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5A57" w:rsidRPr="00867266" w:rsidRDefault="00585A57" w:rsidP="007D4184">
            <w:pPr>
              <w:spacing w:line="276" w:lineRule="auto"/>
              <w:rPr>
                <w:rFonts w:ascii="Calibri" w:hAnsi="Calibri" w:cs="Calibri"/>
                <w:smallCaps/>
                <w:sz w:val="16"/>
                <w:szCs w:val="16"/>
              </w:rPr>
            </w:pPr>
          </w:p>
        </w:tc>
      </w:tr>
      <w:tr w:rsidR="001D2BC3" w:rsidRPr="00FC0319" w:rsidTr="001D2BC3">
        <w:trPr>
          <w:trHeight w:val="117"/>
        </w:trPr>
        <w:tc>
          <w:tcPr>
            <w:tcW w:w="723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585A57" w:rsidRPr="00FE15CF" w:rsidRDefault="00585A57" w:rsidP="0002080E">
            <w:pPr>
              <w:rPr>
                <w:rFonts w:ascii="Calibri" w:hAnsi="Calibri" w:cs="Calibri"/>
                <w:b/>
                <w:smallCaps/>
                <w:sz w:val="17"/>
                <w:szCs w:val="17"/>
              </w:rPr>
            </w:pPr>
          </w:p>
        </w:tc>
        <w:tc>
          <w:tcPr>
            <w:tcW w:w="4277" w:type="pct"/>
            <w:gridSpan w:val="3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5A57" w:rsidRPr="00867266" w:rsidRDefault="00585A57" w:rsidP="007D4184">
            <w:pPr>
              <w:spacing w:line="276" w:lineRule="auto"/>
              <w:rPr>
                <w:rFonts w:ascii="Calibri" w:hAnsi="Calibri" w:cs="Calibri"/>
                <w:smallCaps/>
                <w:sz w:val="16"/>
                <w:szCs w:val="16"/>
              </w:rPr>
            </w:pPr>
          </w:p>
        </w:tc>
      </w:tr>
      <w:tr w:rsidR="001D2BC3" w:rsidRPr="00FC0319" w:rsidTr="001D2BC3">
        <w:tc>
          <w:tcPr>
            <w:tcW w:w="723" w:type="pct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585A57" w:rsidRPr="00FE15CF" w:rsidRDefault="00585A57" w:rsidP="0002080E">
            <w:pPr>
              <w:rPr>
                <w:rFonts w:ascii="Calibri" w:hAnsi="Calibri" w:cs="Calibri"/>
                <w:b/>
                <w:smallCaps/>
                <w:sz w:val="17"/>
                <w:szCs w:val="17"/>
              </w:rPr>
            </w:pPr>
            <w:r w:rsidRPr="00FE15CF">
              <w:rPr>
                <w:rFonts w:ascii="Calibri" w:hAnsi="Calibri" w:cs="Calibri"/>
                <w:b/>
                <w:smallCaps/>
                <w:sz w:val="17"/>
                <w:szCs w:val="17"/>
              </w:rPr>
              <w:t>Cargos(s)</w:t>
            </w:r>
          </w:p>
        </w:tc>
        <w:tc>
          <w:tcPr>
            <w:tcW w:w="4277" w:type="pct"/>
            <w:gridSpan w:val="3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5A57" w:rsidRPr="00867266" w:rsidRDefault="00585A57" w:rsidP="007D4184">
            <w:pPr>
              <w:spacing w:line="276" w:lineRule="auto"/>
              <w:rPr>
                <w:rFonts w:ascii="Calibri" w:hAnsi="Calibri" w:cs="Calibri"/>
                <w:smallCaps/>
                <w:sz w:val="16"/>
                <w:szCs w:val="16"/>
              </w:rPr>
            </w:pPr>
          </w:p>
        </w:tc>
      </w:tr>
      <w:tr w:rsidR="001D2BC3" w:rsidRPr="00FC0319" w:rsidTr="001D2BC3">
        <w:tc>
          <w:tcPr>
            <w:tcW w:w="723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585A57" w:rsidRPr="00FE15CF" w:rsidRDefault="00585A57" w:rsidP="0002080E">
            <w:pPr>
              <w:rPr>
                <w:rFonts w:ascii="Calibri" w:hAnsi="Calibri" w:cs="Calibri"/>
                <w:b/>
                <w:smallCaps/>
                <w:sz w:val="17"/>
                <w:szCs w:val="17"/>
              </w:rPr>
            </w:pPr>
          </w:p>
        </w:tc>
        <w:tc>
          <w:tcPr>
            <w:tcW w:w="4277" w:type="pct"/>
            <w:gridSpan w:val="3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5A57" w:rsidRPr="00867266" w:rsidRDefault="00585A57" w:rsidP="007D4184">
            <w:pPr>
              <w:spacing w:line="276" w:lineRule="auto"/>
              <w:rPr>
                <w:rFonts w:ascii="Calibri" w:hAnsi="Calibri" w:cs="Calibri"/>
                <w:smallCaps/>
                <w:sz w:val="16"/>
                <w:szCs w:val="16"/>
              </w:rPr>
            </w:pPr>
          </w:p>
        </w:tc>
      </w:tr>
      <w:tr w:rsidR="001D2BC3" w:rsidRPr="00FC0319" w:rsidTr="001D2BC3">
        <w:tc>
          <w:tcPr>
            <w:tcW w:w="723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585A57" w:rsidRPr="00FE15CF" w:rsidRDefault="00585A57" w:rsidP="0002080E">
            <w:pPr>
              <w:rPr>
                <w:rFonts w:ascii="Calibri" w:hAnsi="Calibri" w:cs="Calibri"/>
                <w:b/>
                <w:smallCaps/>
                <w:sz w:val="17"/>
                <w:szCs w:val="17"/>
              </w:rPr>
            </w:pPr>
          </w:p>
        </w:tc>
        <w:tc>
          <w:tcPr>
            <w:tcW w:w="4277" w:type="pct"/>
            <w:gridSpan w:val="3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5A57" w:rsidRPr="00867266" w:rsidRDefault="00585A57" w:rsidP="007D4184">
            <w:pPr>
              <w:spacing w:line="276" w:lineRule="auto"/>
              <w:rPr>
                <w:rFonts w:ascii="Calibri" w:hAnsi="Calibri" w:cs="Calibri"/>
                <w:smallCaps/>
                <w:sz w:val="16"/>
                <w:szCs w:val="16"/>
              </w:rPr>
            </w:pPr>
          </w:p>
        </w:tc>
      </w:tr>
      <w:tr w:rsidR="001D2BC3" w:rsidRPr="00FC0319" w:rsidTr="001D2BC3">
        <w:tc>
          <w:tcPr>
            <w:tcW w:w="723" w:type="pct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85A57" w:rsidRPr="00FE15CF" w:rsidRDefault="00585A57" w:rsidP="0002080E">
            <w:pPr>
              <w:rPr>
                <w:rFonts w:ascii="Calibri" w:hAnsi="Calibri" w:cs="Calibri"/>
                <w:b/>
                <w:smallCaps/>
                <w:sz w:val="17"/>
                <w:szCs w:val="17"/>
              </w:rPr>
            </w:pPr>
          </w:p>
        </w:tc>
        <w:tc>
          <w:tcPr>
            <w:tcW w:w="4277" w:type="pct"/>
            <w:gridSpan w:val="3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5A57" w:rsidRPr="00867266" w:rsidRDefault="00585A57" w:rsidP="007D4184">
            <w:pPr>
              <w:spacing w:line="276" w:lineRule="auto"/>
              <w:rPr>
                <w:rFonts w:ascii="Calibri" w:hAnsi="Calibri" w:cs="Calibri"/>
                <w:smallCaps/>
                <w:sz w:val="16"/>
                <w:szCs w:val="16"/>
              </w:rPr>
            </w:pPr>
          </w:p>
        </w:tc>
      </w:tr>
      <w:tr w:rsidR="001D2BC3" w:rsidRPr="00FC0319" w:rsidTr="001D2BC3">
        <w:tc>
          <w:tcPr>
            <w:tcW w:w="929" w:type="pct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B13F9" w:rsidRPr="00FE15CF" w:rsidRDefault="006B13F9" w:rsidP="0002080E">
            <w:pPr>
              <w:rPr>
                <w:rFonts w:ascii="Calibri" w:hAnsi="Calibri" w:cs="Calibri"/>
                <w:b/>
                <w:smallCaps/>
                <w:sz w:val="17"/>
                <w:szCs w:val="17"/>
              </w:rPr>
            </w:pPr>
            <w:r w:rsidRPr="00FE15CF">
              <w:rPr>
                <w:rFonts w:ascii="Calibri" w:hAnsi="Calibri" w:cs="Calibri"/>
                <w:b/>
                <w:smallCaps/>
                <w:sz w:val="17"/>
                <w:szCs w:val="17"/>
              </w:rPr>
              <w:t>Lugar de Adscripción:</w:t>
            </w:r>
          </w:p>
        </w:tc>
        <w:tc>
          <w:tcPr>
            <w:tcW w:w="4071" w:type="pct"/>
            <w:gridSpan w:val="3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13F9" w:rsidRPr="00867266" w:rsidRDefault="006B13F9" w:rsidP="0002080E">
            <w:pPr>
              <w:rPr>
                <w:rFonts w:ascii="Calibri" w:hAnsi="Calibri" w:cs="Calibri"/>
                <w:smallCaps/>
                <w:szCs w:val="20"/>
              </w:rPr>
            </w:pPr>
          </w:p>
        </w:tc>
      </w:tr>
      <w:tr w:rsidR="006B13F9" w:rsidRPr="002523A5" w:rsidTr="001D2BC3">
        <w:trPr>
          <w:trHeight w:val="91"/>
        </w:trPr>
        <w:tc>
          <w:tcPr>
            <w:tcW w:w="5000" w:type="pct"/>
            <w:gridSpan w:val="3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B13F9" w:rsidRPr="002523A5" w:rsidRDefault="006B13F9" w:rsidP="0002080E">
            <w:pPr>
              <w:jc w:val="center"/>
              <w:rPr>
                <w:rFonts w:ascii="Calibri" w:hAnsi="Calibri" w:cs="Calibri"/>
                <w:smallCaps/>
                <w:sz w:val="6"/>
                <w:szCs w:val="8"/>
              </w:rPr>
            </w:pPr>
          </w:p>
          <w:p w:rsidR="00012281" w:rsidRPr="002523A5" w:rsidRDefault="00012281" w:rsidP="0002080E">
            <w:pPr>
              <w:jc w:val="center"/>
              <w:rPr>
                <w:rFonts w:ascii="Calibri" w:hAnsi="Calibri" w:cs="Calibri"/>
                <w:smallCaps/>
                <w:sz w:val="6"/>
                <w:szCs w:val="12"/>
              </w:rPr>
            </w:pPr>
          </w:p>
        </w:tc>
      </w:tr>
      <w:tr w:rsidR="006B13F9" w:rsidRPr="00FC0319" w:rsidTr="001D2BC3">
        <w:tc>
          <w:tcPr>
            <w:tcW w:w="5000" w:type="pct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0033"/>
          </w:tcPr>
          <w:p w:rsidR="006B13F9" w:rsidRPr="00867266" w:rsidRDefault="00FC0319" w:rsidP="002E2EA4">
            <w:pPr>
              <w:jc w:val="center"/>
              <w:rPr>
                <w:rFonts w:ascii="Calibri" w:hAnsi="Calibri" w:cs="Calibri"/>
                <w:b/>
                <w:smallCaps/>
                <w:szCs w:val="20"/>
              </w:rPr>
            </w:pPr>
            <w:r w:rsidRPr="00867266">
              <w:rPr>
                <w:rFonts w:ascii="Calibri" w:hAnsi="Calibri" w:cs="Calibri"/>
                <w:b/>
                <w:smallCaps/>
                <w:szCs w:val="20"/>
              </w:rPr>
              <w:t>I</w:t>
            </w:r>
            <w:r w:rsidR="006B13F9" w:rsidRPr="00867266">
              <w:rPr>
                <w:rFonts w:ascii="Calibri" w:hAnsi="Calibri" w:cs="Calibri"/>
                <w:b/>
                <w:smallCaps/>
                <w:szCs w:val="20"/>
              </w:rPr>
              <w:t>V. Hechos motivo de la queja</w:t>
            </w:r>
          </w:p>
        </w:tc>
      </w:tr>
      <w:tr w:rsidR="006B13F9" w:rsidRPr="00FC0319" w:rsidTr="001D2BC3">
        <w:tc>
          <w:tcPr>
            <w:tcW w:w="5000" w:type="pct"/>
            <w:gridSpan w:val="3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13F9" w:rsidRPr="00FE15CF" w:rsidRDefault="006B13F9" w:rsidP="0002080E">
            <w:pPr>
              <w:jc w:val="both"/>
              <w:rPr>
                <w:rFonts w:ascii="Calibri" w:hAnsi="Calibri" w:cs="Calibri"/>
                <w:smallCaps/>
                <w:sz w:val="17"/>
                <w:szCs w:val="17"/>
              </w:rPr>
            </w:pPr>
            <w:r w:rsidRPr="00FE15CF">
              <w:rPr>
                <w:rFonts w:ascii="Calibri" w:hAnsi="Calibri" w:cs="Calibri"/>
                <w:smallCaps/>
                <w:sz w:val="17"/>
                <w:szCs w:val="17"/>
              </w:rPr>
              <w:t>Por considerar que la(s) conducta(s) del (os) Servidor (es) Público(s) infringió(</w:t>
            </w:r>
            <w:proofErr w:type="spellStart"/>
            <w:r w:rsidRPr="00FE15CF">
              <w:rPr>
                <w:rFonts w:ascii="Calibri" w:hAnsi="Calibri" w:cs="Calibri"/>
                <w:smallCaps/>
                <w:sz w:val="17"/>
                <w:szCs w:val="17"/>
              </w:rPr>
              <w:t>eron</w:t>
            </w:r>
            <w:proofErr w:type="spellEnd"/>
            <w:r w:rsidRPr="00FE15CF">
              <w:rPr>
                <w:rFonts w:ascii="Calibri" w:hAnsi="Calibri" w:cs="Calibri"/>
                <w:smallCaps/>
                <w:sz w:val="17"/>
                <w:szCs w:val="17"/>
              </w:rPr>
              <w:t xml:space="preserve">) las obligaciones previstas por el </w:t>
            </w:r>
            <w:r w:rsidR="001F7975" w:rsidRPr="00FE15CF">
              <w:rPr>
                <w:rFonts w:ascii="Calibri" w:hAnsi="Calibri" w:cs="Calibri"/>
                <w:smallCaps/>
                <w:sz w:val="17"/>
                <w:szCs w:val="17"/>
              </w:rPr>
              <w:t>Título Tercero</w:t>
            </w:r>
            <w:r w:rsidRPr="00FE15CF">
              <w:rPr>
                <w:rFonts w:ascii="Calibri" w:hAnsi="Calibri" w:cs="Calibri"/>
                <w:smallCaps/>
                <w:sz w:val="17"/>
                <w:szCs w:val="17"/>
              </w:rPr>
              <w:t xml:space="preserve"> de la </w:t>
            </w:r>
            <w:r w:rsidR="00137EAB" w:rsidRPr="00FE15CF">
              <w:rPr>
                <w:rFonts w:ascii="Calibri" w:hAnsi="Calibri" w:cs="Calibri"/>
                <w:smallCaps/>
                <w:sz w:val="17"/>
                <w:szCs w:val="17"/>
              </w:rPr>
              <w:t>Ley General de Responsabilidades Administrativas</w:t>
            </w:r>
            <w:r w:rsidRPr="00FE15CF">
              <w:rPr>
                <w:rFonts w:ascii="Calibri" w:hAnsi="Calibri" w:cs="Calibri"/>
                <w:smallCaps/>
                <w:sz w:val="17"/>
                <w:szCs w:val="17"/>
              </w:rPr>
              <w:t>, consistentes en:</w:t>
            </w:r>
          </w:p>
        </w:tc>
      </w:tr>
      <w:tr w:rsidR="001D2BC3" w:rsidRPr="00FC0319" w:rsidTr="007D4184">
        <w:trPr>
          <w:trHeight w:val="56"/>
        </w:trPr>
        <w:tc>
          <w:tcPr>
            <w:tcW w:w="2168" w:type="pct"/>
            <w:gridSpan w:val="15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523A5" w:rsidRPr="002424F5" w:rsidRDefault="002523A5" w:rsidP="002523A5">
            <w:pPr>
              <w:contextualSpacing/>
              <w:jc w:val="both"/>
              <w:rPr>
                <w:rFonts w:ascii="Calibri" w:hAnsi="Calibri" w:cs="Calibri"/>
                <w:smallCaps/>
                <w:sz w:val="16"/>
                <w:szCs w:val="17"/>
              </w:rPr>
            </w:pPr>
            <w:r w:rsidRPr="002424F5">
              <w:rPr>
                <w:rFonts w:ascii="Calibri" w:hAnsi="Calibri" w:cs="Calibri"/>
                <w:smallCaps/>
                <w:sz w:val="16"/>
                <w:szCs w:val="17"/>
              </w:rPr>
              <w:t>Incumplimiento de sus funciones, atribuciones y comisiones encomendadas.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2304" w:type="pct"/>
            <w:gridSpan w:val="15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523A5" w:rsidRPr="002424F5" w:rsidRDefault="002523A5" w:rsidP="002523A5">
            <w:pPr>
              <w:contextualSpacing/>
              <w:jc w:val="both"/>
              <w:rPr>
                <w:rFonts w:ascii="Calibri" w:hAnsi="Calibri" w:cs="Calibri"/>
                <w:smallCaps/>
                <w:sz w:val="16"/>
                <w:szCs w:val="17"/>
              </w:rPr>
            </w:pPr>
            <w:r w:rsidRPr="002424F5">
              <w:rPr>
                <w:rFonts w:ascii="Calibri" w:hAnsi="Calibri" w:cs="Calibri"/>
                <w:smallCaps/>
                <w:sz w:val="16"/>
                <w:szCs w:val="17"/>
              </w:rPr>
              <w:t>Autorizar, solicitar o realizar actos para la asignación o desvío de recursos públicos (materiales, humanos o financieros) sin fundamento jurídico o en contraposición a las normas aplicables.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523A5" w:rsidRPr="00FE15CF" w:rsidRDefault="002523A5" w:rsidP="00137EAB">
            <w:pPr>
              <w:jc w:val="both"/>
              <w:rPr>
                <w:rFonts w:ascii="Calibri" w:hAnsi="Calibri" w:cs="Calibri"/>
                <w:smallCaps/>
                <w:sz w:val="14"/>
                <w:szCs w:val="20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523A5" w:rsidRPr="002523A5" w:rsidRDefault="002523A5" w:rsidP="00137EAB">
            <w:pPr>
              <w:jc w:val="both"/>
              <w:rPr>
                <w:rFonts w:ascii="Calibri" w:hAnsi="Calibri" w:cs="Calibri"/>
                <w:smallCaps/>
                <w:sz w:val="8"/>
                <w:szCs w:val="20"/>
              </w:rPr>
            </w:pPr>
          </w:p>
        </w:tc>
      </w:tr>
      <w:tr w:rsidR="001D2BC3" w:rsidRPr="00FC0319" w:rsidTr="007D4184">
        <w:trPr>
          <w:trHeight w:val="165"/>
        </w:trPr>
        <w:tc>
          <w:tcPr>
            <w:tcW w:w="2168" w:type="pct"/>
            <w:gridSpan w:val="1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3A5" w:rsidRPr="002424F5" w:rsidRDefault="002523A5" w:rsidP="002523A5">
            <w:pPr>
              <w:contextualSpacing/>
              <w:jc w:val="both"/>
              <w:rPr>
                <w:rFonts w:ascii="Calibri" w:hAnsi="Calibri" w:cs="Calibri"/>
                <w:smallCaps/>
                <w:sz w:val="16"/>
                <w:szCs w:val="17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2304" w:type="pct"/>
            <w:gridSpan w:val="15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523A5" w:rsidRPr="002424F5" w:rsidRDefault="002523A5" w:rsidP="002523A5">
            <w:pPr>
              <w:contextualSpacing/>
              <w:jc w:val="both"/>
              <w:rPr>
                <w:rFonts w:ascii="Calibri" w:hAnsi="Calibri" w:cs="Calibri"/>
                <w:smallCaps/>
                <w:sz w:val="16"/>
                <w:szCs w:val="17"/>
              </w:rPr>
            </w:pPr>
          </w:p>
        </w:tc>
        <w:tc>
          <w:tcPr>
            <w:tcW w:w="1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3A5" w:rsidRPr="00867266" w:rsidRDefault="002523A5" w:rsidP="00137EAB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  <w:tc>
          <w:tcPr>
            <w:tcW w:w="147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523A5" w:rsidRPr="00867266" w:rsidRDefault="002523A5" w:rsidP="00137EAB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</w:tr>
      <w:tr w:rsidR="001D2BC3" w:rsidRPr="00FC0319" w:rsidTr="007D4184">
        <w:trPr>
          <w:trHeight w:val="36"/>
        </w:trPr>
        <w:tc>
          <w:tcPr>
            <w:tcW w:w="2168" w:type="pct"/>
            <w:gridSpan w:val="15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23A5" w:rsidRPr="002424F5" w:rsidRDefault="002523A5" w:rsidP="002523A5">
            <w:pPr>
              <w:contextualSpacing/>
              <w:jc w:val="both"/>
              <w:rPr>
                <w:rFonts w:ascii="Calibri" w:hAnsi="Calibri" w:cs="Calibri"/>
                <w:smallCaps/>
                <w:sz w:val="16"/>
                <w:szCs w:val="17"/>
              </w:rPr>
            </w:pPr>
          </w:p>
        </w:tc>
        <w:tc>
          <w:tcPr>
            <w:tcW w:w="11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131" w:type="pct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2304" w:type="pct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3A5" w:rsidRPr="002424F5" w:rsidRDefault="002523A5" w:rsidP="002523A5">
            <w:pPr>
              <w:contextualSpacing/>
              <w:jc w:val="both"/>
              <w:rPr>
                <w:rFonts w:ascii="Calibri" w:hAnsi="Calibri" w:cs="Calibri"/>
                <w:smallCaps/>
                <w:sz w:val="16"/>
                <w:szCs w:val="17"/>
              </w:rPr>
            </w:pPr>
          </w:p>
        </w:tc>
        <w:tc>
          <w:tcPr>
            <w:tcW w:w="13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523A5" w:rsidRPr="00867266" w:rsidRDefault="002523A5" w:rsidP="00137EAB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  <w:tc>
          <w:tcPr>
            <w:tcW w:w="147" w:type="pct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523A5" w:rsidRPr="00867266" w:rsidRDefault="002523A5" w:rsidP="00137EAB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</w:tr>
      <w:tr w:rsidR="001D2BC3" w:rsidRPr="00FC0319" w:rsidTr="007D4184">
        <w:trPr>
          <w:trHeight w:val="36"/>
        </w:trPr>
        <w:tc>
          <w:tcPr>
            <w:tcW w:w="2168" w:type="pct"/>
            <w:gridSpan w:val="1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23A5" w:rsidRPr="002424F5" w:rsidRDefault="002523A5" w:rsidP="002523A5">
            <w:pPr>
              <w:contextualSpacing/>
              <w:jc w:val="both"/>
              <w:rPr>
                <w:rFonts w:ascii="Calibri" w:hAnsi="Calibri" w:cs="Calibri"/>
                <w:smallCaps/>
                <w:sz w:val="16"/>
                <w:szCs w:val="17"/>
              </w:rPr>
            </w:pPr>
            <w:r w:rsidRPr="002424F5">
              <w:rPr>
                <w:rFonts w:ascii="Calibri" w:hAnsi="Calibri" w:cs="Calibri"/>
                <w:smallCaps/>
                <w:sz w:val="16"/>
                <w:szCs w:val="17"/>
              </w:rPr>
              <w:t>Malos tratos, Indisciplina y falta de respeto hacia los particulares o hacia sus demás compañeros servidores públicos.</w:t>
            </w:r>
          </w:p>
        </w:tc>
        <w:tc>
          <w:tcPr>
            <w:tcW w:w="1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3A5" w:rsidRPr="00307BF2" w:rsidRDefault="002523A5" w:rsidP="002523A5">
            <w:pPr>
              <w:contextualSpacing/>
              <w:rPr>
                <w:rFonts w:ascii="Calibri" w:hAnsi="Calibri" w:cs="Calibri"/>
                <w:smallCaps/>
                <w:sz w:val="12"/>
                <w:szCs w:val="17"/>
                <w:highlight w:val="yellow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2304" w:type="pct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523A5" w:rsidRPr="002424F5" w:rsidRDefault="002523A5" w:rsidP="002523A5">
            <w:pPr>
              <w:contextualSpacing/>
              <w:jc w:val="both"/>
              <w:rPr>
                <w:rFonts w:ascii="Calibri" w:hAnsi="Calibri" w:cs="Calibri"/>
                <w:smallCaps/>
                <w:sz w:val="16"/>
                <w:szCs w:val="17"/>
              </w:rPr>
            </w:pPr>
            <w:r w:rsidRPr="002424F5">
              <w:rPr>
                <w:rFonts w:ascii="Calibri" w:hAnsi="Calibri" w:cs="Calibri"/>
                <w:smallCaps/>
                <w:sz w:val="16"/>
                <w:szCs w:val="17"/>
              </w:rPr>
              <w:t>Uso indebido de la información privilegiada para adquirir para sí o para las personas a que se refiere el artículo 52 de la Ley, bienes inmuebles, muebles y valores, con el objeto de obtener ventaja o beneficio privado.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523A5" w:rsidRPr="00867266" w:rsidRDefault="002523A5" w:rsidP="00137EAB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  <w:tc>
          <w:tcPr>
            <w:tcW w:w="147" w:type="pct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523A5" w:rsidRPr="00867266" w:rsidRDefault="002523A5" w:rsidP="00137EAB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</w:tr>
      <w:tr w:rsidR="001D2BC3" w:rsidRPr="00FC0319" w:rsidTr="007D4184">
        <w:trPr>
          <w:trHeight w:val="174"/>
        </w:trPr>
        <w:tc>
          <w:tcPr>
            <w:tcW w:w="2168" w:type="pct"/>
            <w:gridSpan w:val="1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523A5" w:rsidRPr="002424F5" w:rsidRDefault="002523A5" w:rsidP="002523A5">
            <w:pPr>
              <w:contextualSpacing/>
              <w:jc w:val="both"/>
              <w:rPr>
                <w:rFonts w:ascii="Calibri" w:hAnsi="Calibri" w:cs="Calibri"/>
                <w:smallCaps/>
                <w:sz w:val="16"/>
                <w:szCs w:val="17"/>
              </w:rPr>
            </w:pPr>
          </w:p>
        </w:tc>
        <w:tc>
          <w:tcPr>
            <w:tcW w:w="113" w:type="pct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523A5" w:rsidRPr="00307BF2" w:rsidRDefault="002523A5" w:rsidP="002523A5">
            <w:pPr>
              <w:contextualSpacing/>
              <w:rPr>
                <w:rFonts w:ascii="Calibri" w:hAnsi="Calibri" w:cs="Calibri"/>
                <w:smallCaps/>
                <w:sz w:val="10"/>
                <w:szCs w:val="17"/>
                <w:highlight w:val="yellow"/>
              </w:rPr>
            </w:pPr>
          </w:p>
        </w:tc>
        <w:tc>
          <w:tcPr>
            <w:tcW w:w="131" w:type="pct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2304" w:type="pct"/>
            <w:gridSpan w:val="15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523A5" w:rsidRPr="002424F5" w:rsidRDefault="002523A5" w:rsidP="002523A5">
            <w:pPr>
              <w:contextualSpacing/>
              <w:jc w:val="both"/>
              <w:rPr>
                <w:rFonts w:ascii="Calibri" w:hAnsi="Calibri" w:cs="Calibri"/>
                <w:smallCaps/>
                <w:sz w:val="16"/>
                <w:szCs w:val="17"/>
              </w:rPr>
            </w:pPr>
          </w:p>
        </w:tc>
        <w:tc>
          <w:tcPr>
            <w:tcW w:w="1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3A5" w:rsidRPr="00867266" w:rsidRDefault="002523A5" w:rsidP="00137EAB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  <w:tc>
          <w:tcPr>
            <w:tcW w:w="147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523A5" w:rsidRPr="00867266" w:rsidRDefault="002523A5" w:rsidP="00137EAB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</w:tr>
      <w:tr w:rsidR="001D2BC3" w:rsidRPr="00FC0319" w:rsidTr="007D4184">
        <w:trPr>
          <w:trHeight w:val="44"/>
        </w:trPr>
        <w:tc>
          <w:tcPr>
            <w:tcW w:w="2168" w:type="pct"/>
            <w:gridSpan w:val="15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23A5" w:rsidRPr="002424F5" w:rsidRDefault="002523A5" w:rsidP="002523A5">
            <w:pPr>
              <w:contextualSpacing/>
              <w:jc w:val="both"/>
              <w:rPr>
                <w:rFonts w:ascii="Calibri" w:hAnsi="Calibri" w:cs="Calibri"/>
                <w:smallCaps/>
                <w:sz w:val="16"/>
                <w:szCs w:val="17"/>
              </w:rPr>
            </w:pPr>
          </w:p>
        </w:tc>
        <w:tc>
          <w:tcPr>
            <w:tcW w:w="113" w:type="pct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  <w:highlight w:val="yellow"/>
              </w:rPr>
            </w:pPr>
          </w:p>
        </w:tc>
        <w:tc>
          <w:tcPr>
            <w:tcW w:w="131" w:type="pct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2304" w:type="pct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3A5" w:rsidRPr="002424F5" w:rsidRDefault="002523A5" w:rsidP="002523A5">
            <w:pPr>
              <w:contextualSpacing/>
              <w:jc w:val="both"/>
              <w:rPr>
                <w:rFonts w:ascii="Calibri" w:hAnsi="Calibri" w:cs="Calibri"/>
                <w:smallCaps/>
                <w:sz w:val="16"/>
                <w:szCs w:val="17"/>
              </w:rPr>
            </w:pPr>
          </w:p>
        </w:tc>
        <w:tc>
          <w:tcPr>
            <w:tcW w:w="13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523A5" w:rsidRPr="00867266" w:rsidRDefault="002523A5" w:rsidP="00137EAB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  <w:tc>
          <w:tcPr>
            <w:tcW w:w="147" w:type="pct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523A5" w:rsidRPr="00867266" w:rsidRDefault="002523A5" w:rsidP="00137EAB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</w:tr>
      <w:tr w:rsidR="001D2BC3" w:rsidRPr="00FC0319" w:rsidTr="007D4184">
        <w:trPr>
          <w:trHeight w:val="30"/>
        </w:trPr>
        <w:tc>
          <w:tcPr>
            <w:tcW w:w="2168" w:type="pct"/>
            <w:gridSpan w:val="1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23A5" w:rsidRPr="002424F5" w:rsidRDefault="002523A5" w:rsidP="002523A5">
            <w:pPr>
              <w:contextualSpacing/>
              <w:jc w:val="both"/>
              <w:rPr>
                <w:rFonts w:ascii="Calibri" w:hAnsi="Calibri" w:cs="Calibri"/>
                <w:smallCaps/>
                <w:sz w:val="16"/>
                <w:szCs w:val="17"/>
              </w:rPr>
            </w:pPr>
            <w:r w:rsidRPr="002424F5">
              <w:rPr>
                <w:rFonts w:ascii="Calibri" w:hAnsi="Calibri" w:cs="Calibri"/>
                <w:smallCaps/>
                <w:sz w:val="16"/>
                <w:szCs w:val="17"/>
              </w:rPr>
              <w:t>Omitir denunciar de los actos u omisiones que en ejercicio de sus funciones llegare a advertir.</w:t>
            </w:r>
          </w:p>
        </w:tc>
        <w:tc>
          <w:tcPr>
            <w:tcW w:w="113" w:type="pct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2304" w:type="pct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523A5" w:rsidRPr="002424F5" w:rsidRDefault="002523A5" w:rsidP="002523A5">
            <w:pPr>
              <w:contextualSpacing/>
              <w:jc w:val="both"/>
              <w:rPr>
                <w:rFonts w:ascii="Calibri" w:hAnsi="Calibri" w:cs="Calibri"/>
                <w:smallCaps/>
                <w:sz w:val="16"/>
                <w:szCs w:val="17"/>
              </w:rPr>
            </w:pPr>
            <w:r w:rsidRPr="002424F5">
              <w:rPr>
                <w:rFonts w:ascii="Calibri" w:hAnsi="Calibri" w:cs="Calibri"/>
                <w:smallCaps/>
                <w:sz w:val="16"/>
                <w:szCs w:val="17"/>
              </w:rPr>
              <w:t>Ejercer atribuciones no conferidas o valerse de las que tiene, para realizar o inducir actos u omisiones arbitrarios, en beneficio suyo o de las personas señaladas en el artículo 52 de la Ley.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523A5" w:rsidRPr="00307BF2" w:rsidRDefault="002523A5" w:rsidP="00137EAB">
            <w:pPr>
              <w:jc w:val="both"/>
              <w:rPr>
                <w:rFonts w:ascii="Calibri" w:hAnsi="Calibri" w:cs="Calibri"/>
                <w:smallCaps/>
                <w:sz w:val="10"/>
                <w:szCs w:val="20"/>
              </w:rPr>
            </w:pPr>
          </w:p>
        </w:tc>
        <w:tc>
          <w:tcPr>
            <w:tcW w:w="147" w:type="pct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523A5" w:rsidRPr="00867266" w:rsidRDefault="002523A5" w:rsidP="00137EAB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</w:tr>
      <w:tr w:rsidR="001D2BC3" w:rsidRPr="00FC0319" w:rsidTr="007D4184">
        <w:trPr>
          <w:trHeight w:val="213"/>
        </w:trPr>
        <w:tc>
          <w:tcPr>
            <w:tcW w:w="2168" w:type="pct"/>
            <w:gridSpan w:val="1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523A5" w:rsidRPr="002424F5" w:rsidRDefault="002523A5" w:rsidP="002523A5">
            <w:pPr>
              <w:contextualSpacing/>
              <w:jc w:val="both"/>
              <w:rPr>
                <w:rFonts w:ascii="Calibri" w:hAnsi="Calibri" w:cs="Calibri"/>
                <w:smallCaps/>
                <w:sz w:val="16"/>
                <w:szCs w:val="17"/>
              </w:rPr>
            </w:pPr>
          </w:p>
        </w:tc>
        <w:tc>
          <w:tcPr>
            <w:tcW w:w="113" w:type="pct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131" w:type="pct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2304" w:type="pct"/>
            <w:gridSpan w:val="15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523A5" w:rsidRPr="002424F5" w:rsidRDefault="002523A5" w:rsidP="002523A5">
            <w:pPr>
              <w:contextualSpacing/>
              <w:jc w:val="both"/>
              <w:rPr>
                <w:rFonts w:ascii="Calibri" w:hAnsi="Calibri" w:cs="Calibri"/>
                <w:smallCaps/>
                <w:sz w:val="16"/>
                <w:szCs w:val="17"/>
              </w:rPr>
            </w:pPr>
          </w:p>
        </w:tc>
        <w:tc>
          <w:tcPr>
            <w:tcW w:w="1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3A5" w:rsidRPr="00867266" w:rsidRDefault="002523A5" w:rsidP="00137EAB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  <w:tc>
          <w:tcPr>
            <w:tcW w:w="147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523A5" w:rsidRPr="00867266" w:rsidRDefault="002523A5" w:rsidP="00137EAB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</w:tr>
      <w:tr w:rsidR="001D2BC3" w:rsidRPr="00FC0319" w:rsidTr="007D4184">
        <w:trPr>
          <w:trHeight w:val="213"/>
        </w:trPr>
        <w:tc>
          <w:tcPr>
            <w:tcW w:w="2168" w:type="pct"/>
            <w:gridSpan w:val="15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23A5" w:rsidRPr="002424F5" w:rsidRDefault="002523A5" w:rsidP="002523A5">
            <w:pPr>
              <w:contextualSpacing/>
              <w:jc w:val="both"/>
              <w:rPr>
                <w:rFonts w:ascii="Calibri" w:hAnsi="Calibri" w:cs="Calibri"/>
                <w:smallCaps/>
                <w:sz w:val="16"/>
                <w:szCs w:val="17"/>
              </w:rPr>
            </w:pPr>
          </w:p>
        </w:tc>
        <w:tc>
          <w:tcPr>
            <w:tcW w:w="113" w:type="pct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131" w:type="pct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2304" w:type="pct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3A5" w:rsidRPr="002424F5" w:rsidRDefault="002523A5" w:rsidP="002523A5">
            <w:pPr>
              <w:contextualSpacing/>
              <w:jc w:val="both"/>
              <w:rPr>
                <w:rFonts w:ascii="Calibri" w:hAnsi="Calibri" w:cs="Calibri"/>
                <w:smallCaps/>
                <w:sz w:val="16"/>
                <w:szCs w:val="17"/>
              </w:rPr>
            </w:pPr>
          </w:p>
        </w:tc>
        <w:tc>
          <w:tcPr>
            <w:tcW w:w="13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523A5" w:rsidRPr="00867266" w:rsidRDefault="002523A5" w:rsidP="00137EAB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  <w:tc>
          <w:tcPr>
            <w:tcW w:w="147" w:type="pct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523A5" w:rsidRPr="00867266" w:rsidRDefault="002523A5" w:rsidP="00137EAB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</w:tr>
      <w:tr w:rsidR="001D2BC3" w:rsidRPr="00FC0319" w:rsidTr="007D4184">
        <w:trPr>
          <w:trHeight w:val="165"/>
        </w:trPr>
        <w:tc>
          <w:tcPr>
            <w:tcW w:w="2168" w:type="pct"/>
            <w:gridSpan w:val="1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23A5" w:rsidRPr="002424F5" w:rsidRDefault="002523A5" w:rsidP="002523A5">
            <w:pPr>
              <w:contextualSpacing/>
              <w:jc w:val="both"/>
              <w:rPr>
                <w:rFonts w:ascii="Calibri" w:hAnsi="Calibri" w:cs="Calibri"/>
                <w:smallCaps/>
                <w:sz w:val="16"/>
                <w:szCs w:val="17"/>
              </w:rPr>
            </w:pPr>
            <w:r w:rsidRPr="002424F5">
              <w:rPr>
                <w:rFonts w:ascii="Calibri" w:hAnsi="Calibri" w:cs="Calibri"/>
                <w:smallCaps/>
                <w:sz w:val="16"/>
                <w:szCs w:val="17"/>
              </w:rPr>
              <w:t>No denunciar instrucciones o encomiendas de su(s) superior(es) contrarias a las disposiciones relacionadas con el servicio público</w:t>
            </w:r>
          </w:p>
        </w:tc>
        <w:tc>
          <w:tcPr>
            <w:tcW w:w="113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2304" w:type="pct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523A5" w:rsidRPr="002424F5" w:rsidRDefault="002523A5" w:rsidP="002523A5">
            <w:pPr>
              <w:contextualSpacing/>
              <w:jc w:val="both"/>
              <w:rPr>
                <w:rFonts w:ascii="Calibri" w:hAnsi="Calibri" w:cs="Calibri"/>
                <w:smallCaps/>
                <w:sz w:val="16"/>
                <w:szCs w:val="17"/>
              </w:rPr>
            </w:pPr>
            <w:r w:rsidRPr="002424F5">
              <w:rPr>
                <w:rFonts w:ascii="Calibri" w:hAnsi="Calibri" w:cs="Calibri"/>
                <w:smallCaps/>
                <w:sz w:val="16"/>
                <w:szCs w:val="17"/>
              </w:rPr>
              <w:t>Intervenir por motivo de su empleo, cargo o comisión en cualquier forma, en la atención, tramitación o resolución de asuntos en los que tenga Conflicto de Interés o impedimento legal para conocer.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523A5" w:rsidRPr="00307BF2" w:rsidRDefault="002523A5" w:rsidP="00137EAB">
            <w:pPr>
              <w:jc w:val="both"/>
              <w:rPr>
                <w:rFonts w:ascii="Calibri" w:hAnsi="Calibri" w:cs="Calibri"/>
                <w:smallCaps/>
                <w:sz w:val="12"/>
                <w:szCs w:val="20"/>
              </w:rPr>
            </w:pPr>
          </w:p>
        </w:tc>
        <w:tc>
          <w:tcPr>
            <w:tcW w:w="147" w:type="pct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523A5" w:rsidRPr="00867266" w:rsidRDefault="002523A5" w:rsidP="00137EAB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</w:tr>
      <w:tr w:rsidR="001D2BC3" w:rsidRPr="00FC0319" w:rsidTr="007D4184">
        <w:trPr>
          <w:trHeight w:val="165"/>
        </w:trPr>
        <w:tc>
          <w:tcPr>
            <w:tcW w:w="2168" w:type="pct"/>
            <w:gridSpan w:val="15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2523A5" w:rsidRPr="002424F5" w:rsidRDefault="002523A5" w:rsidP="002523A5">
            <w:pPr>
              <w:contextualSpacing/>
              <w:jc w:val="both"/>
              <w:rPr>
                <w:rFonts w:ascii="Calibri" w:hAnsi="Calibri" w:cs="Calibri"/>
                <w:smallCaps/>
                <w:sz w:val="16"/>
                <w:szCs w:val="17"/>
              </w:rPr>
            </w:pPr>
          </w:p>
        </w:tc>
        <w:tc>
          <w:tcPr>
            <w:tcW w:w="113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131" w:type="pct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2304" w:type="pct"/>
            <w:gridSpan w:val="15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523A5" w:rsidRPr="002424F5" w:rsidRDefault="002523A5" w:rsidP="002523A5">
            <w:pPr>
              <w:contextualSpacing/>
              <w:jc w:val="both"/>
              <w:rPr>
                <w:rFonts w:ascii="Calibri" w:hAnsi="Calibri" w:cs="Calibri"/>
                <w:smallCaps/>
                <w:sz w:val="16"/>
                <w:szCs w:val="17"/>
              </w:rPr>
            </w:pPr>
          </w:p>
        </w:tc>
        <w:tc>
          <w:tcPr>
            <w:tcW w:w="1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3A5" w:rsidRPr="00867266" w:rsidRDefault="002523A5" w:rsidP="00137EAB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  <w:tc>
          <w:tcPr>
            <w:tcW w:w="147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523A5" w:rsidRPr="00867266" w:rsidRDefault="002523A5" w:rsidP="00137EAB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</w:tr>
      <w:tr w:rsidR="001D2BC3" w:rsidRPr="00FC0319" w:rsidTr="007D4184">
        <w:trPr>
          <w:trHeight w:val="330"/>
        </w:trPr>
        <w:tc>
          <w:tcPr>
            <w:tcW w:w="2168" w:type="pct"/>
            <w:gridSpan w:val="15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23A5" w:rsidRPr="002424F5" w:rsidRDefault="002523A5" w:rsidP="002523A5">
            <w:pPr>
              <w:contextualSpacing/>
              <w:jc w:val="both"/>
              <w:rPr>
                <w:rFonts w:ascii="Calibri" w:hAnsi="Calibri" w:cs="Calibri"/>
                <w:smallCaps/>
                <w:sz w:val="16"/>
                <w:szCs w:val="17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131" w:type="pct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2304" w:type="pct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3A5" w:rsidRPr="002424F5" w:rsidRDefault="002523A5" w:rsidP="002523A5">
            <w:pPr>
              <w:contextualSpacing/>
              <w:jc w:val="both"/>
              <w:rPr>
                <w:rFonts w:ascii="Calibri" w:hAnsi="Calibri" w:cs="Calibri"/>
                <w:smallCaps/>
                <w:sz w:val="16"/>
                <w:szCs w:val="17"/>
              </w:rPr>
            </w:pPr>
          </w:p>
        </w:tc>
        <w:tc>
          <w:tcPr>
            <w:tcW w:w="13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523A5" w:rsidRPr="00867266" w:rsidRDefault="002523A5" w:rsidP="00137EAB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  <w:tc>
          <w:tcPr>
            <w:tcW w:w="147" w:type="pct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523A5" w:rsidRPr="00867266" w:rsidRDefault="002523A5" w:rsidP="00137EAB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</w:tr>
      <w:tr w:rsidR="007D4184" w:rsidRPr="00FC0319" w:rsidTr="007D4184">
        <w:trPr>
          <w:trHeight w:val="205"/>
        </w:trPr>
        <w:tc>
          <w:tcPr>
            <w:tcW w:w="2168" w:type="pct"/>
            <w:gridSpan w:val="1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523A5" w:rsidRPr="002424F5" w:rsidRDefault="002523A5" w:rsidP="002523A5">
            <w:pPr>
              <w:contextualSpacing/>
              <w:jc w:val="both"/>
              <w:rPr>
                <w:rFonts w:ascii="Calibri" w:hAnsi="Calibri" w:cs="Calibri"/>
                <w:smallCaps/>
                <w:sz w:val="16"/>
                <w:szCs w:val="17"/>
              </w:rPr>
            </w:pPr>
            <w:r w:rsidRPr="002424F5">
              <w:rPr>
                <w:rFonts w:ascii="Calibri" w:hAnsi="Calibri" w:cs="Calibri"/>
                <w:smallCaps/>
                <w:sz w:val="16"/>
                <w:szCs w:val="17"/>
              </w:rPr>
              <w:t>No registrar, integrar, custodiar y cuidar la documentación e información que tiene bajo su responsabilidad</w:t>
            </w:r>
          </w:p>
          <w:p w:rsidR="002523A5" w:rsidRPr="002424F5" w:rsidRDefault="002523A5" w:rsidP="002523A5">
            <w:pPr>
              <w:contextualSpacing/>
              <w:jc w:val="both"/>
              <w:rPr>
                <w:rFonts w:ascii="Calibri" w:hAnsi="Calibri" w:cs="Calibri"/>
                <w:sz w:val="16"/>
                <w:szCs w:val="17"/>
              </w:rPr>
            </w:pPr>
          </w:p>
          <w:p w:rsidR="002523A5" w:rsidRPr="002424F5" w:rsidRDefault="002523A5" w:rsidP="002523A5">
            <w:pPr>
              <w:contextualSpacing/>
              <w:jc w:val="both"/>
              <w:rPr>
                <w:rFonts w:ascii="Calibri" w:hAnsi="Calibri" w:cs="Calibri"/>
                <w:sz w:val="16"/>
                <w:szCs w:val="17"/>
              </w:rPr>
            </w:pPr>
          </w:p>
          <w:p w:rsidR="002523A5" w:rsidRPr="002424F5" w:rsidRDefault="002523A5" w:rsidP="002523A5">
            <w:pPr>
              <w:contextualSpacing/>
              <w:jc w:val="both"/>
              <w:rPr>
                <w:rFonts w:ascii="Calibri" w:hAnsi="Calibri" w:cs="Calibri"/>
                <w:sz w:val="16"/>
                <w:szCs w:val="17"/>
              </w:rPr>
            </w:pPr>
          </w:p>
        </w:tc>
        <w:tc>
          <w:tcPr>
            <w:tcW w:w="113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23A5" w:rsidRPr="00FE15CF" w:rsidRDefault="002523A5" w:rsidP="002523A5">
            <w:pPr>
              <w:contextualSpacing/>
              <w:jc w:val="both"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523A5" w:rsidRPr="00FE15CF" w:rsidRDefault="002523A5" w:rsidP="002523A5">
            <w:pPr>
              <w:contextualSpacing/>
              <w:jc w:val="both"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2304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3A5" w:rsidRDefault="002523A5" w:rsidP="002523A5">
            <w:pPr>
              <w:contextualSpacing/>
              <w:jc w:val="both"/>
              <w:rPr>
                <w:rFonts w:ascii="Calibri" w:hAnsi="Calibri" w:cs="Calibri"/>
                <w:smallCaps/>
                <w:sz w:val="16"/>
                <w:szCs w:val="17"/>
              </w:rPr>
            </w:pPr>
            <w:r w:rsidRPr="002424F5">
              <w:rPr>
                <w:rFonts w:ascii="Calibri" w:hAnsi="Calibri" w:cs="Calibri"/>
                <w:smallCaps/>
                <w:sz w:val="16"/>
                <w:szCs w:val="17"/>
              </w:rPr>
              <w:t>Autorizar la contratación, selección, nombramiento o designación, de quien se encuentre impedido por disposición legal o inhabilitado por resolución de autoridad competente, para ocupar un empleo, cargo o comisión en el servicio público o inhabilitado para realizar contrataciones con los entes públicos.</w:t>
            </w:r>
          </w:p>
          <w:p w:rsidR="007D4184" w:rsidRPr="002424F5" w:rsidRDefault="007D4184" w:rsidP="002523A5">
            <w:pPr>
              <w:contextualSpacing/>
              <w:jc w:val="both"/>
              <w:rPr>
                <w:rFonts w:ascii="Calibri" w:hAnsi="Calibri" w:cs="Calibri"/>
                <w:smallCaps/>
                <w:sz w:val="16"/>
                <w:szCs w:val="17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523A5" w:rsidRPr="00307BF2" w:rsidRDefault="002523A5" w:rsidP="00137EAB">
            <w:pPr>
              <w:jc w:val="both"/>
              <w:rPr>
                <w:rFonts w:ascii="Calibri" w:hAnsi="Calibri" w:cs="Calibri"/>
                <w:smallCaps/>
                <w:sz w:val="12"/>
                <w:szCs w:val="20"/>
              </w:rPr>
            </w:pPr>
          </w:p>
        </w:tc>
        <w:tc>
          <w:tcPr>
            <w:tcW w:w="147" w:type="pct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523A5" w:rsidRPr="00867266" w:rsidRDefault="002523A5" w:rsidP="00137EAB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</w:tr>
      <w:tr w:rsidR="007D4184" w:rsidRPr="00FC0319" w:rsidTr="007D4184">
        <w:trPr>
          <w:trHeight w:val="167"/>
        </w:trPr>
        <w:tc>
          <w:tcPr>
            <w:tcW w:w="2168" w:type="pct"/>
            <w:gridSpan w:val="15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23A5" w:rsidRPr="002424F5" w:rsidRDefault="002523A5" w:rsidP="002523A5">
            <w:pPr>
              <w:contextualSpacing/>
              <w:rPr>
                <w:rFonts w:ascii="Calibri" w:hAnsi="Calibri" w:cs="Calibri"/>
                <w:smallCaps/>
                <w:sz w:val="16"/>
                <w:szCs w:val="17"/>
              </w:rPr>
            </w:pPr>
          </w:p>
        </w:tc>
        <w:tc>
          <w:tcPr>
            <w:tcW w:w="113" w:type="pct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2304" w:type="pct"/>
            <w:gridSpan w:val="15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1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3A5" w:rsidRPr="00867266" w:rsidRDefault="002523A5" w:rsidP="00137EAB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  <w:tc>
          <w:tcPr>
            <w:tcW w:w="147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523A5" w:rsidRPr="00867266" w:rsidRDefault="002523A5" w:rsidP="00137EAB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</w:tr>
      <w:tr w:rsidR="007D4184" w:rsidRPr="00FC0319" w:rsidTr="007D4184">
        <w:trPr>
          <w:trHeight w:val="412"/>
        </w:trPr>
        <w:tc>
          <w:tcPr>
            <w:tcW w:w="2168" w:type="pct"/>
            <w:gridSpan w:val="15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23A5" w:rsidRPr="002424F5" w:rsidRDefault="002523A5" w:rsidP="002523A5">
            <w:pPr>
              <w:contextualSpacing/>
              <w:rPr>
                <w:rFonts w:ascii="Calibri" w:hAnsi="Calibri" w:cs="Calibri"/>
                <w:smallCaps/>
                <w:sz w:val="16"/>
                <w:szCs w:val="17"/>
              </w:rPr>
            </w:pPr>
          </w:p>
        </w:tc>
        <w:tc>
          <w:tcPr>
            <w:tcW w:w="113" w:type="pct"/>
            <w:gridSpan w:val="2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131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2304" w:type="pct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13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523A5" w:rsidRPr="00867266" w:rsidRDefault="002523A5" w:rsidP="00137EAB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  <w:tc>
          <w:tcPr>
            <w:tcW w:w="147" w:type="pct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523A5" w:rsidRPr="00867266" w:rsidRDefault="002523A5" w:rsidP="00137EAB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</w:tr>
      <w:tr w:rsidR="007D4184" w:rsidRPr="00FC0319" w:rsidTr="007D4184">
        <w:trPr>
          <w:trHeight w:val="92"/>
        </w:trPr>
        <w:tc>
          <w:tcPr>
            <w:tcW w:w="2168" w:type="pct"/>
            <w:gridSpan w:val="1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2523A5" w:rsidRPr="002424F5" w:rsidRDefault="002523A5" w:rsidP="002523A5">
            <w:pPr>
              <w:contextualSpacing/>
              <w:rPr>
                <w:rFonts w:ascii="Calibri" w:hAnsi="Calibri" w:cs="Calibri"/>
                <w:smallCaps/>
                <w:sz w:val="16"/>
                <w:szCs w:val="17"/>
              </w:rPr>
            </w:pPr>
            <w:r w:rsidRPr="002424F5">
              <w:rPr>
                <w:rFonts w:ascii="Calibri" w:hAnsi="Calibri" w:cs="Calibri"/>
                <w:smallCaps/>
                <w:sz w:val="16"/>
                <w:szCs w:val="17"/>
              </w:rPr>
              <w:t>impedir o evitar el uso, divulgación, sustracción, destrucción, ocultamiento o inutilización indebidos de la documentación e información bajo su responsabilidad.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2304" w:type="pct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23A5" w:rsidRPr="002424F5" w:rsidRDefault="002523A5" w:rsidP="002523A5">
            <w:pPr>
              <w:contextualSpacing/>
              <w:jc w:val="both"/>
              <w:rPr>
                <w:rFonts w:ascii="Calibri" w:hAnsi="Calibri" w:cs="Calibri"/>
                <w:smallCaps/>
                <w:sz w:val="16"/>
                <w:szCs w:val="17"/>
              </w:rPr>
            </w:pPr>
            <w:r w:rsidRPr="002424F5">
              <w:rPr>
                <w:rFonts w:ascii="Calibri" w:hAnsi="Calibri" w:cs="Calibri"/>
                <w:smallCaps/>
                <w:sz w:val="16"/>
                <w:szCs w:val="17"/>
              </w:rPr>
              <w:t xml:space="preserve">Ocultar en la presentación de las declaraciones de situación patrimonial o de intereses el incremento en su patrimonio o el uso y </w:t>
            </w:r>
            <w:r w:rsidRPr="002424F5">
              <w:rPr>
                <w:rFonts w:ascii="Calibri" w:hAnsi="Calibri" w:cs="Calibri"/>
                <w:smallCaps/>
                <w:sz w:val="16"/>
                <w:szCs w:val="17"/>
              </w:rPr>
              <w:lastRenderedPageBreak/>
              <w:t>disfrute de bienes o servicios que no sea explicable o justificable, o un Conflicto de Interés.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523A5" w:rsidRPr="00867266" w:rsidRDefault="002523A5" w:rsidP="00137EAB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  <w:tc>
          <w:tcPr>
            <w:tcW w:w="14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2523A5" w:rsidRPr="00867266" w:rsidRDefault="002523A5" w:rsidP="00137EAB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</w:tr>
      <w:tr w:rsidR="001D2BC3" w:rsidRPr="00FC0319" w:rsidTr="007D4184">
        <w:trPr>
          <w:trHeight w:val="92"/>
        </w:trPr>
        <w:tc>
          <w:tcPr>
            <w:tcW w:w="2168" w:type="pct"/>
            <w:gridSpan w:val="1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23A5" w:rsidRPr="002424F5" w:rsidRDefault="002523A5" w:rsidP="002523A5">
            <w:pPr>
              <w:contextualSpacing/>
              <w:rPr>
                <w:rFonts w:ascii="Calibri" w:hAnsi="Calibri" w:cs="Calibri"/>
                <w:smallCaps/>
                <w:sz w:val="16"/>
                <w:szCs w:val="17"/>
              </w:rPr>
            </w:pPr>
          </w:p>
        </w:tc>
        <w:tc>
          <w:tcPr>
            <w:tcW w:w="113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2304" w:type="pct"/>
            <w:gridSpan w:val="15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523A5" w:rsidRPr="002424F5" w:rsidRDefault="002523A5" w:rsidP="002523A5">
            <w:pPr>
              <w:contextualSpacing/>
              <w:jc w:val="both"/>
              <w:rPr>
                <w:rFonts w:ascii="Calibri" w:hAnsi="Calibri" w:cs="Calibri"/>
                <w:smallCaps/>
                <w:sz w:val="16"/>
                <w:szCs w:val="17"/>
              </w:rPr>
            </w:pPr>
          </w:p>
        </w:tc>
        <w:tc>
          <w:tcPr>
            <w:tcW w:w="1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3A5" w:rsidRPr="00867266" w:rsidRDefault="002523A5" w:rsidP="00137EAB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  <w:tc>
          <w:tcPr>
            <w:tcW w:w="14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23A5" w:rsidRPr="00867266" w:rsidRDefault="002523A5" w:rsidP="00137EAB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</w:tr>
      <w:tr w:rsidR="001D2BC3" w:rsidRPr="00FC0319" w:rsidTr="007D4184">
        <w:trPr>
          <w:trHeight w:val="401"/>
        </w:trPr>
        <w:tc>
          <w:tcPr>
            <w:tcW w:w="2168" w:type="pct"/>
            <w:gridSpan w:val="15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11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131" w:type="pct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2304" w:type="pct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3A5" w:rsidRPr="002424F5" w:rsidRDefault="002523A5" w:rsidP="002523A5">
            <w:pPr>
              <w:contextualSpacing/>
              <w:rPr>
                <w:rFonts w:ascii="Calibri" w:hAnsi="Calibri" w:cs="Calibri"/>
                <w:smallCaps/>
                <w:sz w:val="16"/>
                <w:szCs w:val="17"/>
              </w:rPr>
            </w:pPr>
          </w:p>
        </w:tc>
        <w:tc>
          <w:tcPr>
            <w:tcW w:w="13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523A5" w:rsidRPr="00867266" w:rsidRDefault="002523A5" w:rsidP="00137EAB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  <w:tc>
          <w:tcPr>
            <w:tcW w:w="147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523A5" w:rsidRPr="00867266" w:rsidRDefault="002523A5" w:rsidP="00137EAB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</w:tr>
      <w:tr w:rsidR="001D2BC3" w:rsidRPr="00FC0319" w:rsidTr="007D4184">
        <w:trPr>
          <w:trHeight w:val="129"/>
        </w:trPr>
        <w:tc>
          <w:tcPr>
            <w:tcW w:w="2168" w:type="pct"/>
            <w:gridSpan w:val="1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23A5" w:rsidRPr="002424F5" w:rsidRDefault="002523A5" w:rsidP="002523A5">
            <w:pPr>
              <w:contextualSpacing/>
              <w:rPr>
                <w:rFonts w:ascii="Calibri" w:hAnsi="Calibri" w:cs="Calibri"/>
                <w:smallCaps/>
                <w:sz w:val="16"/>
                <w:szCs w:val="17"/>
              </w:rPr>
            </w:pPr>
            <w:r w:rsidRPr="002424F5">
              <w:rPr>
                <w:rFonts w:ascii="Calibri" w:hAnsi="Calibri" w:cs="Calibri"/>
                <w:smallCaps/>
                <w:sz w:val="16"/>
                <w:szCs w:val="17"/>
              </w:rPr>
              <w:t>Actualizar la existencia de un Conflicto de Interés.</w:t>
            </w:r>
          </w:p>
        </w:tc>
        <w:tc>
          <w:tcPr>
            <w:tcW w:w="113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2304" w:type="pct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523A5" w:rsidRPr="002424F5" w:rsidRDefault="002523A5" w:rsidP="002523A5">
            <w:pPr>
              <w:contextualSpacing/>
              <w:jc w:val="both"/>
              <w:rPr>
                <w:rFonts w:ascii="Calibri" w:hAnsi="Calibri" w:cs="Calibri"/>
                <w:smallCaps/>
                <w:sz w:val="16"/>
                <w:szCs w:val="17"/>
              </w:rPr>
            </w:pPr>
            <w:r w:rsidRPr="002424F5">
              <w:rPr>
                <w:rFonts w:ascii="Calibri" w:hAnsi="Calibri" w:cs="Calibri"/>
                <w:smallCaps/>
                <w:sz w:val="16"/>
                <w:szCs w:val="17"/>
              </w:rPr>
              <w:t>Utilizar la posición que su empleo, cargo o comisión para inducir a que otro servidor público efectúe, retrase u omita realizar algún acto de su competencia, en beneficio, provecho o ventaja para sí o para alguna de las personas a que se refiere el artículo 52 de la Ley.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523A5" w:rsidRPr="00867266" w:rsidRDefault="002523A5" w:rsidP="00137EAB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  <w:tc>
          <w:tcPr>
            <w:tcW w:w="147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523A5" w:rsidRPr="00867266" w:rsidRDefault="002523A5" w:rsidP="00137EAB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</w:tr>
      <w:tr w:rsidR="001D2BC3" w:rsidRPr="00FC0319" w:rsidTr="007D4184">
        <w:trPr>
          <w:trHeight w:val="263"/>
        </w:trPr>
        <w:tc>
          <w:tcPr>
            <w:tcW w:w="2168" w:type="pct"/>
            <w:gridSpan w:val="1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523A5" w:rsidRPr="002424F5" w:rsidRDefault="002523A5" w:rsidP="002523A5">
            <w:pPr>
              <w:contextualSpacing/>
              <w:rPr>
                <w:rFonts w:ascii="Calibri" w:hAnsi="Calibri" w:cs="Calibri"/>
                <w:smallCaps/>
                <w:sz w:val="16"/>
                <w:szCs w:val="17"/>
              </w:rPr>
            </w:pPr>
          </w:p>
        </w:tc>
        <w:tc>
          <w:tcPr>
            <w:tcW w:w="113" w:type="pct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131" w:type="pct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2304" w:type="pct"/>
            <w:gridSpan w:val="15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523A5" w:rsidRPr="002424F5" w:rsidRDefault="002523A5" w:rsidP="002523A5">
            <w:pPr>
              <w:contextualSpacing/>
              <w:rPr>
                <w:rFonts w:ascii="Calibri" w:hAnsi="Calibri" w:cs="Calibri"/>
                <w:smallCaps/>
                <w:sz w:val="16"/>
                <w:szCs w:val="17"/>
              </w:rPr>
            </w:pPr>
          </w:p>
        </w:tc>
        <w:tc>
          <w:tcPr>
            <w:tcW w:w="1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3A5" w:rsidRPr="00867266" w:rsidRDefault="002523A5" w:rsidP="00137EAB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  <w:tc>
          <w:tcPr>
            <w:tcW w:w="14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23A5" w:rsidRPr="00867266" w:rsidRDefault="002523A5" w:rsidP="00137EAB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</w:tr>
      <w:tr w:rsidR="001D2BC3" w:rsidRPr="00FC0319" w:rsidTr="007D4184">
        <w:trPr>
          <w:trHeight w:val="262"/>
        </w:trPr>
        <w:tc>
          <w:tcPr>
            <w:tcW w:w="2168" w:type="pct"/>
            <w:gridSpan w:val="15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23A5" w:rsidRPr="002424F5" w:rsidRDefault="002523A5" w:rsidP="002523A5">
            <w:pPr>
              <w:contextualSpacing/>
              <w:rPr>
                <w:rFonts w:ascii="Calibri" w:hAnsi="Calibri" w:cs="Calibri"/>
                <w:smallCaps/>
                <w:sz w:val="16"/>
                <w:szCs w:val="17"/>
              </w:rPr>
            </w:pPr>
          </w:p>
        </w:tc>
        <w:tc>
          <w:tcPr>
            <w:tcW w:w="113" w:type="pct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131" w:type="pct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2304" w:type="pct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3A5" w:rsidRPr="002424F5" w:rsidRDefault="002523A5" w:rsidP="002523A5">
            <w:pPr>
              <w:contextualSpacing/>
              <w:rPr>
                <w:rFonts w:ascii="Calibri" w:hAnsi="Calibri" w:cs="Calibri"/>
                <w:smallCaps/>
                <w:sz w:val="16"/>
                <w:szCs w:val="17"/>
              </w:rPr>
            </w:pPr>
          </w:p>
        </w:tc>
        <w:tc>
          <w:tcPr>
            <w:tcW w:w="13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523A5" w:rsidRPr="00867266" w:rsidRDefault="002523A5" w:rsidP="00137EAB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  <w:tc>
          <w:tcPr>
            <w:tcW w:w="147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523A5" w:rsidRPr="00867266" w:rsidRDefault="002523A5" w:rsidP="00137EAB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</w:tr>
      <w:tr w:rsidR="001D2BC3" w:rsidRPr="00FC0319" w:rsidTr="007D4184">
        <w:trPr>
          <w:trHeight w:val="113"/>
        </w:trPr>
        <w:tc>
          <w:tcPr>
            <w:tcW w:w="2168" w:type="pct"/>
            <w:gridSpan w:val="1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23A5" w:rsidRPr="002424F5" w:rsidRDefault="002523A5" w:rsidP="002523A5">
            <w:pPr>
              <w:contextualSpacing/>
              <w:jc w:val="both"/>
              <w:rPr>
                <w:rFonts w:ascii="Calibri" w:hAnsi="Calibri" w:cs="Calibri"/>
                <w:smallCaps/>
                <w:sz w:val="16"/>
                <w:szCs w:val="17"/>
              </w:rPr>
            </w:pPr>
            <w:r w:rsidRPr="002424F5">
              <w:rPr>
                <w:rFonts w:ascii="Calibri" w:hAnsi="Calibri" w:cs="Calibri"/>
                <w:smallCaps/>
                <w:sz w:val="16"/>
                <w:szCs w:val="17"/>
              </w:rPr>
              <w:t>Exigir aceptar, obtener o pretender obtener, por sí o a través de terceros, con motivo de sus funciones, beneficios no comprendidos en su remuneración como servidor público.</w:t>
            </w:r>
          </w:p>
        </w:tc>
        <w:tc>
          <w:tcPr>
            <w:tcW w:w="113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2304" w:type="pct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23A5" w:rsidRPr="002424F5" w:rsidRDefault="002523A5" w:rsidP="002523A5">
            <w:pPr>
              <w:contextualSpacing/>
              <w:jc w:val="both"/>
              <w:rPr>
                <w:rFonts w:ascii="Calibri" w:hAnsi="Calibri" w:cs="Calibri"/>
                <w:smallCaps/>
                <w:sz w:val="16"/>
                <w:szCs w:val="17"/>
              </w:rPr>
            </w:pPr>
            <w:r w:rsidRPr="002424F5">
              <w:rPr>
                <w:rFonts w:ascii="Calibri" w:hAnsi="Calibri" w:cs="Calibri"/>
                <w:smallCaps/>
                <w:sz w:val="16"/>
                <w:szCs w:val="17"/>
              </w:rPr>
              <w:t xml:space="preserve">Encubrir actos u omisiones que pudieren constituir Faltas administrativas.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523A5" w:rsidRPr="00867266" w:rsidRDefault="002523A5" w:rsidP="00137EAB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  <w:tc>
          <w:tcPr>
            <w:tcW w:w="147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523A5" w:rsidRPr="00867266" w:rsidRDefault="002523A5" w:rsidP="00137EAB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</w:tr>
      <w:tr w:rsidR="001D2BC3" w:rsidRPr="00FC0319" w:rsidTr="007D4184">
        <w:trPr>
          <w:trHeight w:val="195"/>
        </w:trPr>
        <w:tc>
          <w:tcPr>
            <w:tcW w:w="2168" w:type="pct"/>
            <w:gridSpan w:val="1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523A5" w:rsidRPr="002424F5" w:rsidRDefault="002523A5" w:rsidP="002523A5">
            <w:pPr>
              <w:contextualSpacing/>
              <w:rPr>
                <w:rFonts w:ascii="Calibri" w:hAnsi="Calibri" w:cs="Calibri"/>
                <w:smallCaps/>
                <w:sz w:val="16"/>
                <w:szCs w:val="17"/>
              </w:rPr>
            </w:pPr>
          </w:p>
        </w:tc>
        <w:tc>
          <w:tcPr>
            <w:tcW w:w="113" w:type="pct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131" w:type="pct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2304" w:type="pct"/>
            <w:gridSpan w:val="15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523A5" w:rsidRPr="002424F5" w:rsidRDefault="002523A5" w:rsidP="002523A5">
            <w:pPr>
              <w:contextualSpacing/>
              <w:rPr>
                <w:rFonts w:ascii="Calibri" w:hAnsi="Calibri" w:cs="Calibri"/>
                <w:smallCaps/>
                <w:sz w:val="16"/>
                <w:szCs w:val="17"/>
              </w:rPr>
            </w:pPr>
          </w:p>
        </w:tc>
        <w:tc>
          <w:tcPr>
            <w:tcW w:w="1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3A5" w:rsidRPr="00867266" w:rsidRDefault="002523A5" w:rsidP="00137EAB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  <w:tc>
          <w:tcPr>
            <w:tcW w:w="14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23A5" w:rsidRPr="00867266" w:rsidRDefault="002523A5" w:rsidP="00137EAB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</w:tr>
      <w:tr w:rsidR="001D2BC3" w:rsidRPr="00FC0319" w:rsidTr="007D4184">
        <w:trPr>
          <w:trHeight w:val="195"/>
        </w:trPr>
        <w:tc>
          <w:tcPr>
            <w:tcW w:w="2168" w:type="pct"/>
            <w:gridSpan w:val="15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23A5" w:rsidRPr="002424F5" w:rsidRDefault="002523A5" w:rsidP="002523A5">
            <w:pPr>
              <w:contextualSpacing/>
              <w:rPr>
                <w:rFonts w:ascii="Calibri" w:hAnsi="Calibri" w:cs="Calibri"/>
                <w:smallCaps/>
                <w:sz w:val="16"/>
                <w:szCs w:val="17"/>
              </w:rPr>
            </w:pPr>
          </w:p>
        </w:tc>
        <w:tc>
          <w:tcPr>
            <w:tcW w:w="11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131" w:type="pct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2304" w:type="pct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3A5" w:rsidRPr="002424F5" w:rsidRDefault="002523A5" w:rsidP="002523A5">
            <w:pPr>
              <w:contextualSpacing/>
              <w:rPr>
                <w:rFonts w:ascii="Calibri" w:hAnsi="Calibri" w:cs="Calibri"/>
                <w:smallCaps/>
                <w:sz w:val="16"/>
                <w:szCs w:val="17"/>
              </w:rPr>
            </w:pPr>
          </w:p>
        </w:tc>
        <w:tc>
          <w:tcPr>
            <w:tcW w:w="13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523A5" w:rsidRPr="00867266" w:rsidRDefault="002523A5" w:rsidP="00137EAB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  <w:tc>
          <w:tcPr>
            <w:tcW w:w="147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523A5" w:rsidRPr="00867266" w:rsidRDefault="002523A5" w:rsidP="00137EAB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</w:tr>
      <w:tr w:rsidR="001D2BC3" w:rsidRPr="00FC0319" w:rsidTr="007D4184">
        <w:trPr>
          <w:trHeight w:val="123"/>
        </w:trPr>
        <w:tc>
          <w:tcPr>
            <w:tcW w:w="2168" w:type="pct"/>
            <w:gridSpan w:val="15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523A5" w:rsidRPr="002424F5" w:rsidRDefault="002523A5" w:rsidP="002523A5">
            <w:pPr>
              <w:contextualSpacing/>
              <w:jc w:val="both"/>
              <w:rPr>
                <w:rFonts w:ascii="Calibri" w:hAnsi="Calibri" w:cs="Calibri"/>
                <w:smallCaps/>
                <w:sz w:val="16"/>
                <w:szCs w:val="17"/>
              </w:rPr>
            </w:pPr>
            <w:r w:rsidRPr="002424F5">
              <w:rPr>
                <w:rFonts w:ascii="Calibri" w:hAnsi="Calibri" w:cs="Calibri"/>
                <w:smallCaps/>
                <w:sz w:val="16"/>
                <w:szCs w:val="17"/>
              </w:rPr>
              <w:t>Autorizar, solicitar o realizar actos para el uso o apropiación de recursos públicos (materiales, humanos o financieros) sin fundamento jurídico o en contraposición a las normas aplicables.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131" w:type="pct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2304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3A5" w:rsidRPr="002424F5" w:rsidRDefault="002523A5" w:rsidP="002523A5">
            <w:pPr>
              <w:contextualSpacing/>
              <w:jc w:val="both"/>
              <w:rPr>
                <w:rFonts w:ascii="Calibri" w:hAnsi="Calibri" w:cs="Calibri"/>
                <w:smallCaps/>
                <w:sz w:val="16"/>
                <w:szCs w:val="17"/>
              </w:rPr>
            </w:pPr>
            <w:r w:rsidRPr="002424F5">
              <w:rPr>
                <w:rFonts w:ascii="Calibri" w:hAnsi="Calibri" w:cs="Calibri"/>
                <w:smallCaps/>
                <w:sz w:val="16"/>
                <w:szCs w:val="17"/>
              </w:rPr>
              <w:t>Proporcionar información falsa, no dar respuesta alguna o retrasar deliberadamente y sin justificación la entrega de la información, en los requerimientos o resoluciones de autoridades fiscalizadoras, de control interno, judiciales, electorales o en materia de defensa de los derechos humanos.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523A5" w:rsidRPr="00867266" w:rsidRDefault="002523A5" w:rsidP="00A61E56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  <w:tc>
          <w:tcPr>
            <w:tcW w:w="147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523A5" w:rsidRPr="00867266" w:rsidRDefault="002523A5" w:rsidP="00A61E56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</w:tr>
      <w:tr w:rsidR="001D2BC3" w:rsidRPr="00FC0319" w:rsidTr="007D4184">
        <w:trPr>
          <w:trHeight w:val="247"/>
        </w:trPr>
        <w:tc>
          <w:tcPr>
            <w:tcW w:w="2168" w:type="pct"/>
            <w:gridSpan w:val="15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523A5" w:rsidRPr="00137EAB" w:rsidRDefault="002523A5" w:rsidP="002523A5">
            <w:pPr>
              <w:contextualSpacing/>
              <w:rPr>
                <w:rFonts w:ascii="Calibri" w:hAnsi="Calibri" w:cs="Calibri"/>
                <w:smallCaps/>
                <w:sz w:val="18"/>
                <w:szCs w:val="20"/>
              </w:rPr>
            </w:pPr>
          </w:p>
        </w:tc>
        <w:tc>
          <w:tcPr>
            <w:tcW w:w="113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3A5" w:rsidRPr="00867266" w:rsidRDefault="002523A5" w:rsidP="002523A5">
            <w:pPr>
              <w:contextualSpacing/>
              <w:rPr>
                <w:rFonts w:ascii="Calibri" w:hAnsi="Calibri" w:cs="Calibri"/>
                <w:smallCaps/>
                <w:sz w:val="18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523A5" w:rsidRPr="00867266" w:rsidRDefault="002523A5" w:rsidP="002523A5">
            <w:pPr>
              <w:contextualSpacing/>
              <w:rPr>
                <w:rFonts w:ascii="Calibri" w:hAnsi="Calibri" w:cs="Calibri"/>
                <w:smallCaps/>
                <w:sz w:val="18"/>
                <w:szCs w:val="20"/>
              </w:rPr>
            </w:pPr>
          </w:p>
        </w:tc>
        <w:tc>
          <w:tcPr>
            <w:tcW w:w="2304" w:type="pct"/>
            <w:gridSpan w:val="15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523A5" w:rsidRDefault="002523A5" w:rsidP="002523A5">
            <w:pPr>
              <w:contextualSpacing/>
              <w:rPr>
                <w:rFonts w:ascii="Calibri" w:hAnsi="Calibri" w:cs="Calibri"/>
                <w:smallCaps/>
                <w:sz w:val="18"/>
                <w:szCs w:val="20"/>
              </w:rPr>
            </w:pPr>
          </w:p>
        </w:tc>
        <w:tc>
          <w:tcPr>
            <w:tcW w:w="1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3A5" w:rsidRPr="00867266" w:rsidRDefault="002523A5" w:rsidP="00A61E56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  <w:tc>
          <w:tcPr>
            <w:tcW w:w="14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23A5" w:rsidRPr="00867266" w:rsidRDefault="002523A5" w:rsidP="00A61E56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</w:tr>
      <w:tr w:rsidR="001D2BC3" w:rsidRPr="00FC0319" w:rsidTr="007D4184">
        <w:trPr>
          <w:trHeight w:val="271"/>
        </w:trPr>
        <w:tc>
          <w:tcPr>
            <w:tcW w:w="2168" w:type="pct"/>
            <w:gridSpan w:val="15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523A5" w:rsidRPr="00137EAB" w:rsidRDefault="002523A5" w:rsidP="002523A5">
            <w:pPr>
              <w:contextualSpacing/>
              <w:jc w:val="both"/>
              <w:rPr>
                <w:rFonts w:ascii="Calibri" w:hAnsi="Calibri" w:cs="Calibri"/>
                <w:smallCaps/>
                <w:sz w:val="18"/>
                <w:szCs w:val="20"/>
              </w:rPr>
            </w:pPr>
          </w:p>
        </w:tc>
        <w:tc>
          <w:tcPr>
            <w:tcW w:w="113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23A5" w:rsidRPr="00867266" w:rsidRDefault="002523A5" w:rsidP="002523A5">
            <w:pPr>
              <w:contextualSpacing/>
              <w:jc w:val="both"/>
              <w:rPr>
                <w:rFonts w:ascii="Calibri" w:hAnsi="Calibri" w:cs="Calibri"/>
                <w:smallCaps/>
                <w:sz w:val="18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523A5" w:rsidRPr="00867266" w:rsidRDefault="002523A5" w:rsidP="002523A5">
            <w:pPr>
              <w:contextualSpacing/>
              <w:jc w:val="both"/>
              <w:rPr>
                <w:rFonts w:ascii="Calibri" w:hAnsi="Calibri" w:cs="Calibri"/>
                <w:smallCaps/>
                <w:sz w:val="18"/>
                <w:szCs w:val="20"/>
              </w:rPr>
            </w:pPr>
          </w:p>
        </w:tc>
        <w:tc>
          <w:tcPr>
            <w:tcW w:w="2304" w:type="pct"/>
            <w:gridSpan w:val="15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23A5" w:rsidRDefault="002523A5" w:rsidP="002523A5">
            <w:pPr>
              <w:contextualSpacing/>
              <w:jc w:val="both"/>
              <w:rPr>
                <w:rFonts w:ascii="Calibri" w:hAnsi="Calibri" w:cs="Calibri"/>
                <w:smallCaps/>
                <w:sz w:val="18"/>
                <w:szCs w:val="20"/>
              </w:rPr>
            </w:pPr>
          </w:p>
        </w:tc>
        <w:tc>
          <w:tcPr>
            <w:tcW w:w="137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523A5" w:rsidRPr="00867266" w:rsidRDefault="002523A5" w:rsidP="00A61E56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  <w:tc>
          <w:tcPr>
            <w:tcW w:w="147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523A5" w:rsidRPr="00867266" w:rsidRDefault="002523A5" w:rsidP="00A61E56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</w:tr>
      <w:tr w:rsidR="001D2BC3" w:rsidRPr="00FC0319" w:rsidTr="007D4184">
        <w:trPr>
          <w:trHeight w:val="270"/>
        </w:trPr>
        <w:tc>
          <w:tcPr>
            <w:tcW w:w="2168" w:type="pct"/>
            <w:gridSpan w:val="15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523A5" w:rsidRPr="00137EAB" w:rsidRDefault="002523A5" w:rsidP="002523A5">
            <w:pPr>
              <w:contextualSpacing/>
              <w:jc w:val="both"/>
              <w:rPr>
                <w:rFonts w:ascii="Calibri" w:hAnsi="Calibri" w:cs="Calibri"/>
                <w:smallCaps/>
                <w:sz w:val="18"/>
                <w:szCs w:val="20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523A5" w:rsidRPr="00867266" w:rsidRDefault="002523A5" w:rsidP="002523A5">
            <w:pPr>
              <w:contextualSpacing/>
              <w:jc w:val="both"/>
              <w:rPr>
                <w:rFonts w:ascii="Calibri" w:hAnsi="Calibri" w:cs="Calibri"/>
                <w:smallCaps/>
                <w:sz w:val="18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523A5" w:rsidRPr="00867266" w:rsidRDefault="002523A5" w:rsidP="002523A5">
            <w:pPr>
              <w:contextualSpacing/>
              <w:jc w:val="both"/>
              <w:rPr>
                <w:rFonts w:ascii="Calibri" w:hAnsi="Calibri" w:cs="Calibri"/>
                <w:smallCaps/>
                <w:sz w:val="18"/>
                <w:szCs w:val="20"/>
              </w:rPr>
            </w:pPr>
          </w:p>
        </w:tc>
        <w:tc>
          <w:tcPr>
            <w:tcW w:w="2304" w:type="pct"/>
            <w:gridSpan w:val="15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23A5" w:rsidRDefault="002523A5" w:rsidP="002523A5">
            <w:pPr>
              <w:contextualSpacing/>
              <w:jc w:val="both"/>
              <w:rPr>
                <w:rFonts w:ascii="Calibri" w:hAnsi="Calibri" w:cs="Calibri"/>
                <w:smallCaps/>
                <w:sz w:val="18"/>
                <w:szCs w:val="20"/>
              </w:rPr>
            </w:pPr>
          </w:p>
        </w:tc>
        <w:tc>
          <w:tcPr>
            <w:tcW w:w="137" w:type="pct"/>
            <w:vMerge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523A5" w:rsidRPr="00867266" w:rsidRDefault="002523A5" w:rsidP="00A61E56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  <w:tc>
          <w:tcPr>
            <w:tcW w:w="147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523A5" w:rsidRPr="00867266" w:rsidRDefault="002523A5" w:rsidP="00A61E56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</w:tr>
      <w:tr w:rsidR="001D2BC3" w:rsidRPr="00FC0319" w:rsidTr="007D4184">
        <w:trPr>
          <w:trHeight w:val="105"/>
        </w:trPr>
        <w:tc>
          <w:tcPr>
            <w:tcW w:w="2168" w:type="pct"/>
            <w:gridSpan w:val="1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23A5" w:rsidRDefault="002523A5" w:rsidP="002523A5">
            <w:pPr>
              <w:contextualSpacing/>
              <w:jc w:val="both"/>
              <w:rPr>
                <w:rFonts w:ascii="Calibri" w:hAnsi="Calibri" w:cs="Calibri"/>
                <w:smallCaps/>
                <w:sz w:val="16"/>
                <w:szCs w:val="17"/>
              </w:rPr>
            </w:pPr>
            <w:r>
              <w:rPr>
                <w:rFonts w:ascii="Calibri" w:hAnsi="Calibri" w:cs="Calibri"/>
                <w:smallCaps/>
                <w:sz w:val="16"/>
                <w:szCs w:val="17"/>
              </w:rPr>
              <w:t>Otro:</w:t>
            </w:r>
          </w:p>
          <w:p w:rsidR="002523A5" w:rsidRPr="002424F5" w:rsidRDefault="002523A5" w:rsidP="002523A5">
            <w:pPr>
              <w:contextualSpacing/>
              <w:jc w:val="both"/>
              <w:rPr>
                <w:rFonts w:ascii="Calibri" w:hAnsi="Calibri" w:cs="Calibri"/>
                <w:smallCaps/>
                <w:sz w:val="16"/>
                <w:szCs w:val="17"/>
              </w:rPr>
            </w:pPr>
            <w:r>
              <w:rPr>
                <w:rFonts w:ascii="Calibri" w:hAnsi="Calibri" w:cs="Calibri"/>
                <w:smallCaps/>
                <w:sz w:val="16"/>
                <w:szCs w:val="17"/>
              </w:rPr>
              <w:t>Especifique:</w:t>
            </w:r>
          </w:p>
        </w:tc>
        <w:tc>
          <w:tcPr>
            <w:tcW w:w="1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523A5" w:rsidRPr="00FE15CF" w:rsidRDefault="002523A5" w:rsidP="002523A5">
            <w:pPr>
              <w:contextualSpacing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2304" w:type="pct"/>
            <w:gridSpan w:val="15"/>
            <w:vMerge w:val="restart"/>
            <w:tcBorders>
              <w:top w:val="nil"/>
              <w:left w:val="nil"/>
              <w:right w:val="nil"/>
            </w:tcBorders>
          </w:tcPr>
          <w:p w:rsidR="002523A5" w:rsidRPr="002424F5" w:rsidRDefault="002523A5" w:rsidP="002523A5">
            <w:pPr>
              <w:contextualSpacing/>
              <w:jc w:val="both"/>
              <w:rPr>
                <w:rFonts w:ascii="Calibri" w:hAnsi="Calibri" w:cs="Calibri"/>
                <w:smallCaps/>
                <w:sz w:val="16"/>
                <w:szCs w:val="17"/>
              </w:rPr>
            </w:pPr>
          </w:p>
        </w:tc>
        <w:tc>
          <w:tcPr>
            <w:tcW w:w="137" w:type="pct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523A5" w:rsidRPr="00867266" w:rsidRDefault="002523A5" w:rsidP="00A61E56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  <w:tc>
          <w:tcPr>
            <w:tcW w:w="147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523A5" w:rsidRPr="00867266" w:rsidRDefault="002523A5" w:rsidP="00A61E56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</w:tr>
      <w:tr w:rsidR="001D2BC3" w:rsidRPr="00FC0319" w:rsidTr="007D4184">
        <w:trPr>
          <w:trHeight w:val="110"/>
        </w:trPr>
        <w:tc>
          <w:tcPr>
            <w:tcW w:w="2168" w:type="pct"/>
            <w:gridSpan w:val="1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523A5" w:rsidRPr="002424F5" w:rsidRDefault="002523A5" w:rsidP="00A61E56">
            <w:pPr>
              <w:jc w:val="both"/>
              <w:rPr>
                <w:rFonts w:ascii="Calibri" w:hAnsi="Calibri" w:cs="Calibri"/>
                <w:smallCaps/>
                <w:sz w:val="16"/>
                <w:szCs w:val="17"/>
              </w:rPr>
            </w:pPr>
          </w:p>
        </w:tc>
        <w:tc>
          <w:tcPr>
            <w:tcW w:w="113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523A5" w:rsidRPr="00FE15CF" w:rsidRDefault="002523A5" w:rsidP="00A61E56">
            <w:pPr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131" w:type="pct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523A5" w:rsidRPr="00FE15CF" w:rsidRDefault="002523A5" w:rsidP="00A61E56">
            <w:pPr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2304" w:type="pct"/>
            <w:gridSpan w:val="15"/>
            <w:vMerge/>
            <w:tcBorders>
              <w:left w:val="nil"/>
              <w:right w:val="nil"/>
            </w:tcBorders>
          </w:tcPr>
          <w:p w:rsidR="002523A5" w:rsidRPr="002424F5" w:rsidRDefault="002523A5" w:rsidP="00A61E56">
            <w:pPr>
              <w:jc w:val="both"/>
              <w:rPr>
                <w:rFonts w:ascii="Calibri" w:hAnsi="Calibri" w:cs="Calibri"/>
                <w:smallCaps/>
                <w:sz w:val="16"/>
                <w:szCs w:val="17"/>
              </w:rPr>
            </w:pPr>
          </w:p>
        </w:tc>
        <w:tc>
          <w:tcPr>
            <w:tcW w:w="137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523A5" w:rsidRPr="00867266" w:rsidRDefault="002523A5" w:rsidP="00A61E56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  <w:tc>
          <w:tcPr>
            <w:tcW w:w="147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523A5" w:rsidRPr="00867266" w:rsidRDefault="002523A5" w:rsidP="00A61E56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</w:tr>
      <w:tr w:rsidR="001D2BC3" w:rsidRPr="00FC0319" w:rsidTr="001D2BC3">
        <w:trPr>
          <w:trHeight w:val="299"/>
        </w:trPr>
        <w:tc>
          <w:tcPr>
            <w:tcW w:w="2168" w:type="pct"/>
            <w:gridSpan w:val="1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523A5" w:rsidRPr="002424F5" w:rsidRDefault="002523A5" w:rsidP="00A61E56">
            <w:pPr>
              <w:jc w:val="both"/>
              <w:rPr>
                <w:rFonts w:ascii="Calibri" w:hAnsi="Calibri" w:cs="Calibri"/>
                <w:smallCaps/>
                <w:sz w:val="16"/>
                <w:szCs w:val="17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23A5" w:rsidRPr="00FE15CF" w:rsidRDefault="002523A5" w:rsidP="00A61E56">
            <w:pPr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131" w:type="pct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523A5" w:rsidRPr="00FE15CF" w:rsidRDefault="002523A5" w:rsidP="00A61E56">
            <w:pPr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2304" w:type="pct"/>
            <w:gridSpan w:val="15"/>
            <w:vMerge/>
            <w:tcBorders>
              <w:left w:val="nil"/>
              <w:bottom w:val="single" w:sz="12" w:space="0" w:color="auto"/>
              <w:right w:val="nil"/>
            </w:tcBorders>
          </w:tcPr>
          <w:p w:rsidR="002523A5" w:rsidRPr="002424F5" w:rsidRDefault="002523A5" w:rsidP="00A61E56">
            <w:pPr>
              <w:jc w:val="both"/>
              <w:rPr>
                <w:rFonts w:ascii="Calibri" w:hAnsi="Calibri" w:cs="Calibri"/>
                <w:smallCaps/>
                <w:sz w:val="16"/>
                <w:szCs w:val="17"/>
              </w:rPr>
            </w:pPr>
          </w:p>
        </w:tc>
        <w:tc>
          <w:tcPr>
            <w:tcW w:w="137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523A5" w:rsidRPr="00867266" w:rsidRDefault="002523A5" w:rsidP="00A61E56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  <w:tc>
          <w:tcPr>
            <w:tcW w:w="147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23A5" w:rsidRPr="00867266" w:rsidRDefault="002523A5" w:rsidP="00A61E56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</w:tr>
      <w:tr w:rsidR="001D2BC3" w:rsidRPr="00FC0319" w:rsidTr="001D2BC3">
        <w:trPr>
          <w:trHeight w:val="178"/>
        </w:trPr>
        <w:tc>
          <w:tcPr>
            <w:tcW w:w="2028" w:type="pct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61E56" w:rsidRPr="002424F5" w:rsidRDefault="00A61E56" w:rsidP="00A61E56">
            <w:pPr>
              <w:jc w:val="both"/>
              <w:rPr>
                <w:rFonts w:ascii="Calibri" w:hAnsi="Calibri" w:cs="Calibri"/>
                <w:smallCaps/>
                <w:sz w:val="16"/>
                <w:szCs w:val="17"/>
              </w:rPr>
            </w:pPr>
          </w:p>
        </w:tc>
        <w:tc>
          <w:tcPr>
            <w:tcW w:w="14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61E56" w:rsidRPr="00FE15CF" w:rsidRDefault="00A61E56" w:rsidP="00A61E56">
            <w:pPr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11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61E56" w:rsidRPr="00FE15CF" w:rsidRDefault="00A61E56" w:rsidP="00A61E56">
            <w:pPr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1931" w:type="pct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61E56" w:rsidRPr="002424F5" w:rsidRDefault="00A61E56" w:rsidP="00A61E56">
            <w:pPr>
              <w:jc w:val="both"/>
              <w:rPr>
                <w:rFonts w:ascii="Calibri" w:hAnsi="Calibri" w:cs="Calibri"/>
                <w:smallCaps/>
                <w:sz w:val="16"/>
                <w:szCs w:val="17"/>
              </w:rPr>
            </w:pPr>
          </w:p>
        </w:tc>
        <w:tc>
          <w:tcPr>
            <w:tcW w:w="11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61E56" w:rsidRPr="00867266" w:rsidRDefault="00A61E56" w:rsidP="00A61E56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  <w:tc>
          <w:tcPr>
            <w:tcW w:w="675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61E56" w:rsidRPr="00867266" w:rsidRDefault="00A61E56" w:rsidP="00A61E56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</w:tr>
      <w:tr w:rsidR="00A61E56" w:rsidRPr="00FC0319" w:rsidTr="001D2BC3">
        <w:tc>
          <w:tcPr>
            <w:tcW w:w="5000" w:type="pct"/>
            <w:gridSpan w:val="3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0033"/>
            <w:vAlign w:val="center"/>
          </w:tcPr>
          <w:p w:rsidR="00A61E56" w:rsidRPr="00137EAB" w:rsidRDefault="00D04BC2" w:rsidP="00D04BC2">
            <w:pPr>
              <w:jc w:val="center"/>
              <w:rPr>
                <w:rFonts w:ascii="Calibri" w:hAnsi="Calibri" w:cs="Calibri"/>
                <w:smallCaps/>
                <w:sz w:val="18"/>
                <w:szCs w:val="20"/>
              </w:rPr>
            </w:pPr>
            <w:r w:rsidRPr="00867266">
              <w:rPr>
                <w:rFonts w:ascii="Calibri" w:hAnsi="Calibri" w:cs="Calibri"/>
                <w:b/>
                <w:smallCaps/>
                <w:szCs w:val="20"/>
              </w:rPr>
              <w:t>V.  Narración de los hechos</w:t>
            </w:r>
          </w:p>
        </w:tc>
      </w:tr>
      <w:tr w:rsidR="001D2BC3" w:rsidRPr="00FC0319" w:rsidTr="001D2BC3">
        <w:trPr>
          <w:trHeight w:val="88"/>
        </w:trPr>
        <w:tc>
          <w:tcPr>
            <w:tcW w:w="1156" w:type="pct"/>
            <w:gridSpan w:val="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D2BC3" w:rsidRPr="00137EAB" w:rsidRDefault="001D2BC3" w:rsidP="00D04BC2">
            <w:pPr>
              <w:jc w:val="center"/>
              <w:rPr>
                <w:rFonts w:ascii="Calibri" w:hAnsi="Calibri" w:cs="Calibri"/>
                <w:smallCaps/>
                <w:sz w:val="18"/>
                <w:szCs w:val="20"/>
              </w:rPr>
            </w:pPr>
            <w:proofErr w:type="spellStart"/>
            <w:r w:rsidRPr="00307BF2">
              <w:rPr>
                <w:rFonts w:ascii="Calibri" w:hAnsi="Calibri" w:cs="Calibri"/>
                <w:smallCaps/>
                <w:sz w:val="17"/>
                <w:szCs w:val="17"/>
              </w:rPr>
              <w:t>d</w:t>
            </w:r>
            <w:r>
              <w:rPr>
                <w:rFonts w:ascii="Calibri" w:hAnsi="Calibri" w:cs="Calibri"/>
                <w:smallCaps/>
                <w:sz w:val="17"/>
                <w:szCs w:val="17"/>
              </w:rPr>
              <w:t>ÍA</w:t>
            </w:r>
            <w:proofErr w:type="spellEnd"/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D2BC3" w:rsidRPr="00867266" w:rsidRDefault="001D2BC3" w:rsidP="00A61E56">
            <w:pPr>
              <w:jc w:val="both"/>
              <w:rPr>
                <w:rFonts w:ascii="Calibri" w:hAnsi="Calibri" w:cs="Calibri"/>
                <w:smallCaps/>
                <w:sz w:val="18"/>
                <w:szCs w:val="20"/>
              </w:rPr>
            </w:pPr>
          </w:p>
        </w:tc>
        <w:tc>
          <w:tcPr>
            <w:tcW w:w="34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BC3" w:rsidRPr="00867266" w:rsidRDefault="001D2BC3" w:rsidP="00A61E56">
            <w:pPr>
              <w:jc w:val="both"/>
              <w:rPr>
                <w:rFonts w:ascii="Calibri" w:hAnsi="Calibri" w:cs="Calibri"/>
                <w:smallCaps/>
                <w:sz w:val="18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BC3" w:rsidRDefault="001D2BC3" w:rsidP="00A61E56">
            <w:pPr>
              <w:jc w:val="both"/>
              <w:rPr>
                <w:rFonts w:ascii="Calibri" w:hAnsi="Calibri" w:cs="Calibri"/>
                <w:smallCaps/>
                <w:sz w:val="18"/>
                <w:szCs w:val="20"/>
              </w:rPr>
            </w:pPr>
          </w:p>
        </w:tc>
        <w:tc>
          <w:tcPr>
            <w:tcW w:w="34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BC3" w:rsidRPr="00867266" w:rsidRDefault="001D2BC3" w:rsidP="00A61E56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  <w:tc>
          <w:tcPr>
            <w:tcW w:w="137" w:type="pct"/>
            <w:gridSpan w:val="2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1D2BC3" w:rsidRPr="00867266" w:rsidRDefault="001D2BC3" w:rsidP="00A61E56">
            <w:pPr>
              <w:jc w:val="both"/>
              <w:rPr>
                <w:rFonts w:ascii="Calibri" w:hAnsi="Calibri" w:cs="Calibri"/>
                <w:smallCaps/>
                <w:szCs w:val="20"/>
              </w:rPr>
            </w:pPr>
          </w:p>
        </w:tc>
        <w:tc>
          <w:tcPr>
            <w:tcW w:w="1118" w:type="pct"/>
            <w:gridSpan w:val="7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1D2BC3" w:rsidRPr="00307BF2" w:rsidRDefault="001D2BC3" w:rsidP="00A61E56">
            <w:pPr>
              <w:jc w:val="center"/>
              <w:rPr>
                <w:rFonts w:ascii="Calibri" w:hAnsi="Calibri" w:cs="Calibri"/>
                <w:smallCaps/>
                <w:sz w:val="17"/>
                <w:szCs w:val="17"/>
              </w:rPr>
            </w:pPr>
            <w:r w:rsidRPr="00307BF2">
              <w:rPr>
                <w:rFonts w:ascii="Calibri" w:hAnsi="Calibri" w:cs="Calibri"/>
                <w:smallCaps/>
                <w:sz w:val="17"/>
                <w:szCs w:val="17"/>
              </w:rPr>
              <w:t>Hora en que</w:t>
            </w:r>
          </w:p>
        </w:tc>
        <w:tc>
          <w:tcPr>
            <w:tcW w:w="501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D2BC3" w:rsidRPr="00867266" w:rsidRDefault="001D2BC3" w:rsidP="00A61E56">
            <w:pPr>
              <w:jc w:val="center"/>
              <w:rPr>
                <w:rFonts w:ascii="Calibri" w:hAnsi="Calibri" w:cs="Calibri"/>
                <w:smallCaps/>
                <w:szCs w:val="20"/>
              </w:rPr>
            </w:pPr>
          </w:p>
        </w:tc>
        <w:tc>
          <w:tcPr>
            <w:tcW w:w="46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BC3" w:rsidRPr="00867266" w:rsidRDefault="001D2BC3" w:rsidP="00A61E56">
            <w:pPr>
              <w:jc w:val="center"/>
              <w:rPr>
                <w:rFonts w:ascii="Calibri" w:hAnsi="Calibri" w:cs="Calibri"/>
                <w:smallCaps/>
                <w:szCs w:val="20"/>
              </w:rPr>
            </w:pPr>
          </w:p>
        </w:tc>
        <w:tc>
          <w:tcPr>
            <w:tcW w:w="442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D2BC3" w:rsidRPr="00867266" w:rsidRDefault="001D2BC3" w:rsidP="00A61E56">
            <w:pPr>
              <w:jc w:val="center"/>
              <w:rPr>
                <w:rFonts w:ascii="Calibri" w:hAnsi="Calibri" w:cs="Calibri"/>
                <w:smallCaps/>
                <w:szCs w:val="20"/>
              </w:rPr>
            </w:pPr>
          </w:p>
        </w:tc>
      </w:tr>
      <w:tr w:rsidR="001D2BC3" w:rsidRPr="00FC0319" w:rsidTr="001D2BC3">
        <w:tc>
          <w:tcPr>
            <w:tcW w:w="1305" w:type="pct"/>
            <w:gridSpan w:val="6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04BC2" w:rsidRPr="00307BF2" w:rsidRDefault="00D04BC2" w:rsidP="00A61E56">
            <w:pPr>
              <w:jc w:val="center"/>
              <w:rPr>
                <w:rFonts w:ascii="Calibri" w:hAnsi="Calibri" w:cs="Calibri"/>
                <w:smallCaps/>
                <w:sz w:val="17"/>
                <w:szCs w:val="17"/>
              </w:rPr>
            </w:pPr>
            <w:r w:rsidRPr="00307BF2">
              <w:rPr>
                <w:rFonts w:ascii="Calibri" w:hAnsi="Calibri" w:cs="Calibri"/>
                <w:smallCaps/>
                <w:sz w:val="17"/>
                <w:szCs w:val="17"/>
              </w:rPr>
              <w:t>de los hechos</w:t>
            </w:r>
          </w:p>
        </w:tc>
        <w:tc>
          <w:tcPr>
            <w:tcW w:w="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BC2" w:rsidRPr="00307BF2" w:rsidRDefault="00D04BC2" w:rsidP="00A61E56">
            <w:pPr>
              <w:jc w:val="center"/>
              <w:rPr>
                <w:rFonts w:ascii="Calibri" w:hAnsi="Calibri" w:cs="Calibri"/>
                <w:smallCaps/>
                <w:sz w:val="17"/>
                <w:szCs w:val="17"/>
              </w:rPr>
            </w:pPr>
            <w:r w:rsidRPr="00307BF2">
              <w:rPr>
                <w:rFonts w:ascii="Calibri" w:hAnsi="Calibri" w:cs="Calibri"/>
                <w:smallCaps/>
                <w:sz w:val="17"/>
                <w:szCs w:val="17"/>
              </w:rPr>
              <w:t>D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BC2" w:rsidRPr="00307BF2" w:rsidRDefault="00D04BC2" w:rsidP="00A61E56">
            <w:pPr>
              <w:jc w:val="center"/>
              <w:rPr>
                <w:rFonts w:ascii="Calibri" w:hAnsi="Calibri" w:cs="Calibri"/>
                <w:smallCaps/>
                <w:sz w:val="17"/>
                <w:szCs w:val="17"/>
              </w:rPr>
            </w:pPr>
            <w:r w:rsidRPr="00307BF2">
              <w:rPr>
                <w:rFonts w:ascii="Calibri" w:hAnsi="Calibri" w:cs="Calibri"/>
                <w:smallCaps/>
                <w:sz w:val="17"/>
                <w:szCs w:val="17"/>
              </w:rPr>
              <w:t>M</w:t>
            </w:r>
          </w:p>
        </w:tc>
        <w:tc>
          <w:tcPr>
            <w:tcW w:w="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BC2" w:rsidRPr="00307BF2" w:rsidRDefault="00D04BC2" w:rsidP="00A61E56">
            <w:pPr>
              <w:jc w:val="center"/>
              <w:rPr>
                <w:rFonts w:ascii="Calibri" w:hAnsi="Calibri" w:cs="Calibri"/>
                <w:smallCaps/>
                <w:sz w:val="17"/>
                <w:szCs w:val="17"/>
              </w:rPr>
            </w:pPr>
            <w:r w:rsidRPr="00307BF2">
              <w:rPr>
                <w:rFonts w:ascii="Calibri" w:hAnsi="Calibri" w:cs="Calibri"/>
                <w:smallCaps/>
                <w:sz w:val="17"/>
                <w:szCs w:val="17"/>
              </w:rPr>
              <w:t>A</w:t>
            </w:r>
          </w:p>
        </w:tc>
        <w:tc>
          <w:tcPr>
            <w:tcW w:w="137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D04BC2" w:rsidRPr="00307BF2" w:rsidRDefault="00D04BC2" w:rsidP="00A61E56">
            <w:pPr>
              <w:jc w:val="center"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967" w:type="pct"/>
            <w:gridSpan w:val="6"/>
            <w:tcBorders>
              <w:top w:val="nil"/>
              <w:right w:val="nil"/>
            </w:tcBorders>
            <w:shd w:val="clear" w:color="auto" w:fill="auto"/>
          </w:tcPr>
          <w:p w:rsidR="00D04BC2" w:rsidRPr="00307BF2" w:rsidRDefault="00D04BC2" w:rsidP="00A61E56">
            <w:pPr>
              <w:jc w:val="center"/>
              <w:rPr>
                <w:rFonts w:ascii="Calibri" w:hAnsi="Calibri" w:cs="Calibri"/>
                <w:smallCaps/>
                <w:sz w:val="17"/>
                <w:szCs w:val="17"/>
              </w:rPr>
            </w:pPr>
            <w:r w:rsidRPr="00307BF2">
              <w:rPr>
                <w:rFonts w:ascii="Calibri" w:hAnsi="Calibri" w:cs="Calibri"/>
                <w:smallCaps/>
                <w:sz w:val="17"/>
                <w:szCs w:val="17"/>
              </w:rPr>
              <w:t>ocurrieron los hechos</w:t>
            </w:r>
          </w:p>
        </w:tc>
        <w:tc>
          <w:tcPr>
            <w:tcW w:w="652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D04BC2" w:rsidRPr="00307BF2" w:rsidRDefault="001D2BC3" w:rsidP="00A61E56">
            <w:pPr>
              <w:jc w:val="center"/>
              <w:rPr>
                <w:rFonts w:ascii="Calibri" w:hAnsi="Calibri" w:cs="Calibri"/>
                <w:smallCaps/>
                <w:sz w:val="17"/>
                <w:szCs w:val="17"/>
              </w:rPr>
            </w:pPr>
            <w:r>
              <w:rPr>
                <w:rFonts w:ascii="Calibri" w:hAnsi="Calibri" w:cs="Calibri"/>
                <w:smallCaps/>
                <w:sz w:val="17"/>
                <w:szCs w:val="17"/>
              </w:rPr>
              <w:t xml:space="preserve">          </w:t>
            </w:r>
            <w:r w:rsidR="00D04BC2" w:rsidRPr="00307BF2">
              <w:rPr>
                <w:rFonts w:ascii="Calibri" w:hAnsi="Calibri" w:cs="Calibri"/>
                <w:smallCaps/>
                <w:sz w:val="17"/>
                <w:szCs w:val="17"/>
              </w:rPr>
              <w:t>H</w:t>
            </w:r>
          </w:p>
        </w:tc>
        <w:tc>
          <w:tcPr>
            <w:tcW w:w="902" w:type="pct"/>
            <w:gridSpan w:val="6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D04BC2" w:rsidRPr="00307BF2" w:rsidRDefault="001D2BC3" w:rsidP="001D2BC3">
            <w:pPr>
              <w:rPr>
                <w:rFonts w:ascii="Calibri" w:hAnsi="Calibri" w:cs="Calibri"/>
                <w:smallCaps/>
                <w:sz w:val="17"/>
                <w:szCs w:val="17"/>
              </w:rPr>
            </w:pPr>
            <w:r>
              <w:rPr>
                <w:rFonts w:ascii="Calibri" w:hAnsi="Calibri" w:cs="Calibri"/>
                <w:smallCaps/>
                <w:sz w:val="17"/>
                <w:szCs w:val="17"/>
              </w:rPr>
              <w:t xml:space="preserve">           </w:t>
            </w:r>
            <w:r w:rsidR="00D04BC2" w:rsidRPr="00307BF2">
              <w:rPr>
                <w:rFonts w:ascii="Calibri" w:hAnsi="Calibri" w:cs="Calibri"/>
                <w:smallCaps/>
                <w:sz w:val="17"/>
                <w:szCs w:val="17"/>
              </w:rPr>
              <w:t>M</w:t>
            </w:r>
          </w:p>
        </w:tc>
      </w:tr>
      <w:tr w:rsidR="00A61E56" w:rsidRPr="00FC0319" w:rsidTr="001D2BC3">
        <w:tc>
          <w:tcPr>
            <w:tcW w:w="5000" w:type="pct"/>
            <w:gridSpan w:val="3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1E56" w:rsidRPr="00307BF2" w:rsidRDefault="00A61E56" w:rsidP="00A61E56">
            <w:pPr>
              <w:rPr>
                <w:rFonts w:ascii="Calibri" w:hAnsi="Calibri" w:cs="Calibri"/>
                <w:smallCaps/>
                <w:sz w:val="17"/>
                <w:szCs w:val="17"/>
              </w:rPr>
            </w:pPr>
            <w:r w:rsidRPr="00307BF2">
              <w:rPr>
                <w:rFonts w:ascii="Calibri" w:hAnsi="Calibri" w:cs="Calibri"/>
                <w:smallCaps/>
                <w:sz w:val="17"/>
                <w:szCs w:val="17"/>
              </w:rPr>
              <w:t>¿Dónde ocurrieron los hechos?</w:t>
            </w:r>
          </w:p>
          <w:p w:rsidR="00A61E56" w:rsidRPr="00307BF2" w:rsidRDefault="00A61E56" w:rsidP="00A61E56">
            <w:pPr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</w:tr>
      <w:tr w:rsidR="00A61E56" w:rsidRPr="00FC0319" w:rsidTr="001D2BC3">
        <w:trPr>
          <w:trHeight w:val="419"/>
        </w:trPr>
        <w:tc>
          <w:tcPr>
            <w:tcW w:w="5000" w:type="pct"/>
            <w:gridSpan w:val="36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61E56" w:rsidRPr="00307BF2" w:rsidRDefault="00A61E56" w:rsidP="00A61E56">
            <w:pPr>
              <w:rPr>
                <w:rFonts w:ascii="Calibri" w:hAnsi="Calibri" w:cs="Calibri"/>
                <w:smallCaps/>
                <w:sz w:val="17"/>
                <w:szCs w:val="17"/>
              </w:rPr>
            </w:pPr>
            <w:r w:rsidRPr="00307BF2">
              <w:rPr>
                <w:rFonts w:ascii="Calibri" w:hAnsi="Calibri" w:cs="Calibri"/>
                <w:smallCaps/>
                <w:sz w:val="17"/>
                <w:szCs w:val="17"/>
              </w:rPr>
              <w:t>Mencione el lugar específico</w:t>
            </w:r>
          </w:p>
          <w:p w:rsidR="00A61E56" w:rsidRPr="00307BF2" w:rsidRDefault="00A61E56" w:rsidP="00A61E56">
            <w:pPr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</w:tr>
      <w:tr w:rsidR="00A61E56" w:rsidRPr="00867266" w:rsidTr="001D2BC3">
        <w:trPr>
          <w:cantSplit/>
        </w:trPr>
        <w:tc>
          <w:tcPr>
            <w:tcW w:w="5000" w:type="pct"/>
            <w:gridSpan w:val="36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61E56" w:rsidRPr="00307BF2" w:rsidRDefault="00A61E56" w:rsidP="00A61E56">
            <w:pPr>
              <w:jc w:val="both"/>
              <w:rPr>
                <w:rFonts w:ascii="Calibri" w:hAnsi="Calibri" w:cs="Calibri"/>
                <w:smallCaps/>
                <w:sz w:val="17"/>
                <w:szCs w:val="17"/>
              </w:rPr>
            </w:pPr>
            <w:r w:rsidRPr="00307BF2">
              <w:rPr>
                <w:rFonts w:ascii="Calibri" w:hAnsi="Calibri" w:cs="Calibri"/>
                <w:b/>
                <w:smallCaps/>
                <w:sz w:val="17"/>
                <w:szCs w:val="17"/>
              </w:rPr>
              <w:t>¿Cómo ocurrieron los hechos?</w:t>
            </w:r>
            <w:r w:rsidRPr="00307BF2">
              <w:rPr>
                <w:rFonts w:ascii="Calibri" w:hAnsi="Calibri" w:cs="Calibri"/>
                <w:smallCaps/>
                <w:sz w:val="17"/>
                <w:szCs w:val="17"/>
              </w:rPr>
              <w:t xml:space="preserve"> </w:t>
            </w:r>
          </w:p>
          <w:p w:rsidR="00A61E56" w:rsidRPr="00867266" w:rsidRDefault="00A61E56" w:rsidP="00A61E56">
            <w:pPr>
              <w:jc w:val="both"/>
              <w:rPr>
                <w:rFonts w:ascii="Calibri" w:hAnsi="Calibri" w:cs="Calibri"/>
                <w:smallCaps/>
                <w:sz w:val="16"/>
                <w:szCs w:val="16"/>
              </w:rPr>
            </w:pPr>
            <w:r w:rsidRPr="00307BF2">
              <w:rPr>
                <w:rFonts w:ascii="Calibri" w:hAnsi="Calibri" w:cs="Calibri"/>
                <w:i/>
                <w:smallCaps/>
                <w:sz w:val="17"/>
                <w:szCs w:val="17"/>
              </w:rPr>
              <w:t>(La narración debe ser concreta, describiendo la forma en que sucedieron los hechos, especificando el orden en que acontecieron, los nombres de las personas  involucradas, acompañantes, servidores públicos o bien personas presentes durante el desarrollo de éstos y su participación en los mismos, evitando  descripciones de situaciones vagas e imprecisas, para que pueda respaldar lo sucedido.)</w:t>
            </w:r>
          </w:p>
        </w:tc>
      </w:tr>
      <w:tr w:rsidR="00A61E56" w:rsidRPr="00867266" w:rsidTr="001D2BC3">
        <w:trPr>
          <w:cantSplit/>
          <w:trHeight w:val="2123"/>
        </w:trPr>
        <w:tc>
          <w:tcPr>
            <w:tcW w:w="5000" w:type="pct"/>
            <w:gridSpan w:val="3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61E56" w:rsidRPr="00307BF2" w:rsidRDefault="00A61E56" w:rsidP="00A61E56">
            <w:pPr>
              <w:jc w:val="both"/>
              <w:rPr>
                <w:rFonts w:ascii="Calibri" w:hAnsi="Calibri" w:cs="Calibri"/>
                <w:b/>
                <w:smallCaps/>
                <w:sz w:val="17"/>
                <w:szCs w:val="17"/>
              </w:rPr>
            </w:pPr>
            <w:r w:rsidRPr="00307BF2">
              <w:rPr>
                <w:rFonts w:ascii="Calibri" w:hAnsi="Calibri" w:cs="Calibri"/>
                <w:b/>
                <w:smallCaps/>
                <w:sz w:val="17"/>
                <w:szCs w:val="17"/>
              </w:rPr>
              <w:t>Narración de los Hechos:</w:t>
            </w:r>
          </w:p>
          <w:p w:rsidR="00A61E56" w:rsidRPr="00307BF2" w:rsidRDefault="00A61E56" w:rsidP="00A61E56">
            <w:pPr>
              <w:jc w:val="both"/>
              <w:rPr>
                <w:rFonts w:ascii="Calibri" w:hAnsi="Calibri" w:cs="Calibri"/>
                <w:smallCaps/>
                <w:sz w:val="17"/>
                <w:szCs w:val="17"/>
              </w:rPr>
            </w:pPr>
          </w:p>
          <w:p w:rsidR="00A61E56" w:rsidRPr="00307BF2" w:rsidRDefault="00A61E56" w:rsidP="00A61E56">
            <w:pPr>
              <w:jc w:val="both"/>
              <w:rPr>
                <w:rFonts w:ascii="Calibri" w:hAnsi="Calibri" w:cs="Calibri"/>
                <w:smallCaps/>
                <w:sz w:val="17"/>
                <w:szCs w:val="17"/>
              </w:rPr>
            </w:pPr>
          </w:p>
          <w:p w:rsidR="00A61E56" w:rsidRPr="00307BF2" w:rsidRDefault="00A61E56" w:rsidP="00A61E56">
            <w:pPr>
              <w:jc w:val="both"/>
              <w:rPr>
                <w:rFonts w:ascii="Calibri" w:hAnsi="Calibri" w:cs="Calibri"/>
                <w:smallCaps/>
                <w:sz w:val="17"/>
                <w:szCs w:val="17"/>
              </w:rPr>
            </w:pPr>
          </w:p>
          <w:p w:rsidR="00A61E56" w:rsidRPr="00307BF2" w:rsidRDefault="00A61E56" w:rsidP="00A61E56">
            <w:pPr>
              <w:jc w:val="both"/>
              <w:rPr>
                <w:rFonts w:ascii="Calibri" w:hAnsi="Calibri" w:cs="Calibri"/>
                <w:smallCaps/>
                <w:sz w:val="17"/>
                <w:szCs w:val="17"/>
              </w:rPr>
            </w:pPr>
          </w:p>
          <w:p w:rsidR="00A61E56" w:rsidRPr="00307BF2" w:rsidRDefault="00A61E56" w:rsidP="00A61E56">
            <w:pPr>
              <w:jc w:val="both"/>
              <w:rPr>
                <w:rFonts w:ascii="Calibri" w:hAnsi="Calibri" w:cs="Calibri"/>
                <w:smallCaps/>
                <w:sz w:val="17"/>
                <w:szCs w:val="17"/>
              </w:rPr>
            </w:pPr>
          </w:p>
          <w:p w:rsidR="00A61E56" w:rsidRPr="00307BF2" w:rsidRDefault="00A61E56" w:rsidP="00A61E56">
            <w:pPr>
              <w:jc w:val="both"/>
              <w:rPr>
                <w:rFonts w:ascii="Calibri" w:hAnsi="Calibri" w:cs="Calibri"/>
                <w:smallCaps/>
                <w:sz w:val="17"/>
                <w:szCs w:val="17"/>
              </w:rPr>
            </w:pPr>
          </w:p>
          <w:p w:rsidR="00A61E56" w:rsidRPr="00307BF2" w:rsidRDefault="00A61E56" w:rsidP="00A61E56">
            <w:pPr>
              <w:jc w:val="both"/>
              <w:rPr>
                <w:rFonts w:ascii="Calibri" w:hAnsi="Calibri" w:cs="Calibri"/>
                <w:smallCaps/>
                <w:sz w:val="17"/>
                <w:szCs w:val="17"/>
              </w:rPr>
            </w:pPr>
          </w:p>
          <w:p w:rsidR="00A61E56" w:rsidRPr="00307BF2" w:rsidRDefault="00A61E56" w:rsidP="00A61E56">
            <w:pPr>
              <w:jc w:val="both"/>
              <w:rPr>
                <w:rFonts w:ascii="Calibri" w:hAnsi="Calibri" w:cs="Calibri"/>
                <w:smallCaps/>
                <w:sz w:val="17"/>
                <w:szCs w:val="17"/>
              </w:rPr>
            </w:pPr>
          </w:p>
          <w:p w:rsidR="00A61E56" w:rsidRPr="00307BF2" w:rsidRDefault="00A61E56" w:rsidP="00A61E56">
            <w:pPr>
              <w:jc w:val="both"/>
              <w:rPr>
                <w:rFonts w:ascii="Calibri" w:hAnsi="Calibri" w:cs="Calibri"/>
                <w:smallCaps/>
                <w:sz w:val="17"/>
                <w:szCs w:val="17"/>
              </w:rPr>
            </w:pPr>
          </w:p>
          <w:p w:rsidR="00A61E56" w:rsidRPr="00307BF2" w:rsidRDefault="00A61E56" w:rsidP="00A61E56">
            <w:pPr>
              <w:jc w:val="both"/>
              <w:rPr>
                <w:rFonts w:ascii="Calibri" w:hAnsi="Calibri" w:cs="Calibri"/>
                <w:smallCaps/>
                <w:sz w:val="17"/>
                <w:szCs w:val="17"/>
              </w:rPr>
            </w:pPr>
          </w:p>
          <w:p w:rsidR="00307BF2" w:rsidRPr="00307BF2" w:rsidRDefault="00307BF2" w:rsidP="00A61E56">
            <w:pPr>
              <w:jc w:val="both"/>
              <w:rPr>
                <w:rFonts w:ascii="Calibri" w:hAnsi="Calibri" w:cs="Calibri"/>
                <w:smallCaps/>
                <w:sz w:val="17"/>
                <w:szCs w:val="17"/>
              </w:rPr>
            </w:pPr>
          </w:p>
          <w:p w:rsidR="00A61E56" w:rsidRPr="00307BF2" w:rsidRDefault="00A61E56" w:rsidP="00A61E56">
            <w:pPr>
              <w:jc w:val="both"/>
              <w:rPr>
                <w:rFonts w:ascii="Calibri" w:hAnsi="Calibri" w:cs="Calibri"/>
                <w:smallCaps/>
                <w:sz w:val="17"/>
                <w:szCs w:val="17"/>
              </w:rPr>
            </w:pPr>
          </w:p>
          <w:p w:rsidR="00A61E56" w:rsidRDefault="00A61E56" w:rsidP="00A61E56">
            <w:pPr>
              <w:jc w:val="both"/>
              <w:rPr>
                <w:rFonts w:ascii="Calibri" w:hAnsi="Calibri" w:cs="Calibri"/>
                <w:smallCaps/>
                <w:sz w:val="17"/>
                <w:szCs w:val="17"/>
              </w:rPr>
            </w:pPr>
          </w:p>
          <w:p w:rsidR="00307BF2" w:rsidRDefault="00307BF2" w:rsidP="00A61E56">
            <w:pPr>
              <w:jc w:val="both"/>
              <w:rPr>
                <w:rFonts w:ascii="Calibri" w:hAnsi="Calibri" w:cs="Calibri"/>
                <w:smallCaps/>
                <w:sz w:val="17"/>
                <w:szCs w:val="17"/>
              </w:rPr>
            </w:pPr>
          </w:p>
          <w:p w:rsidR="00307BF2" w:rsidRDefault="00307BF2" w:rsidP="00A61E56">
            <w:pPr>
              <w:jc w:val="both"/>
              <w:rPr>
                <w:rFonts w:ascii="Calibri" w:hAnsi="Calibri" w:cs="Calibri"/>
                <w:smallCaps/>
                <w:sz w:val="17"/>
                <w:szCs w:val="17"/>
              </w:rPr>
            </w:pPr>
          </w:p>
          <w:p w:rsidR="00307BF2" w:rsidRPr="00307BF2" w:rsidRDefault="00307BF2" w:rsidP="00A61E56">
            <w:pPr>
              <w:jc w:val="both"/>
              <w:rPr>
                <w:rFonts w:ascii="Calibri" w:hAnsi="Calibri" w:cs="Calibri"/>
                <w:smallCaps/>
                <w:sz w:val="17"/>
                <w:szCs w:val="17"/>
              </w:rPr>
            </w:pPr>
          </w:p>
          <w:p w:rsidR="00A61E56" w:rsidRPr="00307BF2" w:rsidRDefault="00A61E56" w:rsidP="00A61E56">
            <w:pPr>
              <w:jc w:val="both"/>
              <w:rPr>
                <w:rFonts w:ascii="Calibri" w:hAnsi="Calibri" w:cs="Calibri"/>
                <w:smallCaps/>
                <w:sz w:val="17"/>
                <w:szCs w:val="17"/>
              </w:rPr>
            </w:pPr>
          </w:p>
          <w:p w:rsidR="00A61E56" w:rsidRPr="00307BF2" w:rsidRDefault="00A61E56" w:rsidP="00A61E56">
            <w:pPr>
              <w:jc w:val="both"/>
              <w:rPr>
                <w:rFonts w:ascii="Calibri" w:hAnsi="Calibri" w:cs="Calibri"/>
                <w:smallCaps/>
                <w:sz w:val="17"/>
                <w:szCs w:val="17"/>
              </w:rPr>
            </w:pPr>
          </w:p>
          <w:p w:rsidR="00A61E56" w:rsidRPr="00307BF2" w:rsidRDefault="00A61E56" w:rsidP="00A61E56">
            <w:pPr>
              <w:jc w:val="both"/>
              <w:rPr>
                <w:rFonts w:ascii="Calibri" w:hAnsi="Calibri" w:cs="Calibri"/>
                <w:smallCaps/>
                <w:sz w:val="17"/>
                <w:szCs w:val="17"/>
              </w:rPr>
            </w:pPr>
          </w:p>
          <w:p w:rsidR="00A61E56" w:rsidRPr="00307BF2" w:rsidRDefault="00A61E56" w:rsidP="00A61E56">
            <w:pPr>
              <w:jc w:val="both"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</w:tr>
      <w:tr w:rsidR="00A61E56" w:rsidRPr="00307BF2" w:rsidTr="001D2BC3">
        <w:tc>
          <w:tcPr>
            <w:tcW w:w="5000" w:type="pct"/>
            <w:gridSpan w:val="3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1E56" w:rsidRPr="00307BF2" w:rsidRDefault="00A61E56" w:rsidP="00A61E56">
            <w:pPr>
              <w:jc w:val="center"/>
              <w:rPr>
                <w:rFonts w:ascii="Calibri" w:hAnsi="Calibri" w:cs="Calibri"/>
                <w:smallCaps/>
                <w:sz w:val="6"/>
                <w:szCs w:val="12"/>
              </w:rPr>
            </w:pPr>
          </w:p>
          <w:p w:rsidR="00A61E56" w:rsidRPr="00307BF2" w:rsidRDefault="00A61E56" w:rsidP="00A61E56">
            <w:pPr>
              <w:jc w:val="center"/>
              <w:rPr>
                <w:rFonts w:ascii="Calibri" w:hAnsi="Calibri" w:cs="Calibri"/>
                <w:smallCaps/>
                <w:sz w:val="6"/>
                <w:szCs w:val="12"/>
              </w:rPr>
            </w:pPr>
          </w:p>
        </w:tc>
      </w:tr>
      <w:tr w:rsidR="00A61E56" w:rsidRPr="00867266" w:rsidTr="001D2BC3">
        <w:tc>
          <w:tcPr>
            <w:tcW w:w="5000" w:type="pct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0033"/>
          </w:tcPr>
          <w:p w:rsidR="00A61E56" w:rsidRPr="00867266" w:rsidRDefault="00A61E56" w:rsidP="00A61E56">
            <w:pPr>
              <w:jc w:val="center"/>
              <w:rPr>
                <w:rFonts w:ascii="Calibri" w:hAnsi="Calibri" w:cs="Calibri"/>
                <w:b/>
                <w:smallCaps/>
                <w:szCs w:val="20"/>
              </w:rPr>
            </w:pPr>
            <w:r w:rsidRPr="00867266">
              <w:rPr>
                <w:rFonts w:ascii="Calibri" w:hAnsi="Calibri" w:cs="Calibri"/>
                <w:b/>
                <w:smallCaps/>
                <w:szCs w:val="20"/>
              </w:rPr>
              <w:t>VII. Elementos de prueba</w:t>
            </w:r>
          </w:p>
        </w:tc>
      </w:tr>
      <w:tr w:rsidR="00A61E56" w:rsidRPr="00867266" w:rsidTr="001D2BC3">
        <w:tc>
          <w:tcPr>
            <w:tcW w:w="5000" w:type="pct"/>
            <w:gridSpan w:val="3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1E56" w:rsidRPr="00307BF2" w:rsidRDefault="00A61E56" w:rsidP="00A61E56">
            <w:pPr>
              <w:jc w:val="both"/>
              <w:rPr>
                <w:rFonts w:ascii="Calibri" w:hAnsi="Calibri" w:cs="Calibri"/>
                <w:smallCaps/>
                <w:sz w:val="17"/>
                <w:szCs w:val="17"/>
              </w:rPr>
            </w:pPr>
            <w:r w:rsidRPr="00307BF2">
              <w:rPr>
                <w:rFonts w:ascii="Calibri" w:hAnsi="Calibri" w:cs="Calibri"/>
                <w:smallCaps/>
                <w:sz w:val="17"/>
                <w:szCs w:val="17"/>
              </w:rPr>
              <w:t>En caso de exista algún elemento que pueda servir como prueba, favor de anexarlo, describirlo o indicar su localización:</w:t>
            </w:r>
          </w:p>
        </w:tc>
      </w:tr>
      <w:tr w:rsidR="00D04BC2" w:rsidRPr="00867266" w:rsidTr="001D2BC3">
        <w:tc>
          <w:tcPr>
            <w:tcW w:w="1411" w:type="pct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61E56" w:rsidRPr="00307BF2" w:rsidRDefault="00A61E56" w:rsidP="00A61E56">
            <w:pPr>
              <w:rPr>
                <w:rFonts w:ascii="Calibri" w:hAnsi="Calibri" w:cs="Calibri"/>
                <w:smallCaps/>
                <w:sz w:val="17"/>
                <w:szCs w:val="17"/>
              </w:rPr>
            </w:pPr>
            <w:r w:rsidRPr="00307BF2">
              <w:rPr>
                <w:rFonts w:ascii="Calibri" w:hAnsi="Calibri" w:cs="Calibri"/>
                <w:smallCaps/>
                <w:sz w:val="17"/>
                <w:szCs w:val="17"/>
              </w:rPr>
              <w:t>Documental Pública</w:t>
            </w:r>
          </w:p>
        </w:tc>
        <w:tc>
          <w:tcPr>
            <w:tcW w:w="1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1E56" w:rsidRPr="00307BF2" w:rsidRDefault="00A61E56" w:rsidP="00A61E56">
            <w:pPr>
              <w:jc w:val="center"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862" w:type="pct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61E56" w:rsidRPr="00307BF2" w:rsidRDefault="00A61E56" w:rsidP="00A61E56">
            <w:pPr>
              <w:rPr>
                <w:rFonts w:ascii="Calibri" w:hAnsi="Calibri" w:cs="Calibri"/>
                <w:smallCaps/>
                <w:sz w:val="17"/>
                <w:szCs w:val="17"/>
              </w:rPr>
            </w:pPr>
            <w:r w:rsidRPr="00307BF2">
              <w:rPr>
                <w:rFonts w:ascii="Calibri" w:hAnsi="Calibri" w:cs="Calibri"/>
                <w:smallCaps/>
                <w:sz w:val="17"/>
                <w:szCs w:val="17"/>
              </w:rPr>
              <w:t>Videos</w:t>
            </w:r>
          </w:p>
        </w:tc>
        <w:tc>
          <w:tcPr>
            <w:tcW w:w="14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1E56" w:rsidRPr="00307BF2" w:rsidRDefault="00A61E56" w:rsidP="00A61E56">
            <w:pPr>
              <w:jc w:val="center"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2444" w:type="pct"/>
            <w:gridSpan w:val="15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1E56" w:rsidRPr="00307BF2" w:rsidRDefault="00A61E56" w:rsidP="00A61E56">
            <w:pPr>
              <w:rPr>
                <w:rFonts w:ascii="Calibri" w:hAnsi="Calibri" w:cs="Calibri"/>
                <w:smallCaps/>
                <w:sz w:val="17"/>
                <w:szCs w:val="17"/>
              </w:rPr>
            </w:pPr>
            <w:r w:rsidRPr="00307BF2">
              <w:rPr>
                <w:rFonts w:ascii="Calibri" w:hAnsi="Calibri" w:cs="Calibri"/>
                <w:smallCaps/>
                <w:sz w:val="17"/>
                <w:szCs w:val="17"/>
              </w:rPr>
              <w:t>Otro (</w:t>
            </w:r>
            <w:r w:rsidRPr="00307BF2">
              <w:rPr>
                <w:rFonts w:ascii="Calibri" w:hAnsi="Calibri" w:cs="Calibri"/>
                <w:i/>
                <w:smallCaps/>
                <w:sz w:val="17"/>
                <w:szCs w:val="17"/>
              </w:rPr>
              <w:t>Especifique)</w:t>
            </w:r>
            <w:r w:rsidRPr="00307BF2">
              <w:rPr>
                <w:rFonts w:ascii="Calibri" w:hAnsi="Calibri" w:cs="Calibri"/>
                <w:smallCaps/>
                <w:sz w:val="17"/>
                <w:szCs w:val="17"/>
              </w:rPr>
              <w:t>:</w:t>
            </w:r>
          </w:p>
        </w:tc>
      </w:tr>
      <w:tr w:rsidR="00D04BC2" w:rsidRPr="00867266" w:rsidTr="001D2BC3">
        <w:tc>
          <w:tcPr>
            <w:tcW w:w="1411" w:type="pct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1E56" w:rsidRPr="00307BF2" w:rsidRDefault="00A61E56" w:rsidP="00A61E56">
            <w:pPr>
              <w:rPr>
                <w:rFonts w:ascii="Calibri" w:hAnsi="Calibri" w:cs="Calibri"/>
                <w:smallCaps/>
                <w:sz w:val="17"/>
                <w:szCs w:val="17"/>
              </w:rPr>
            </w:pPr>
            <w:r w:rsidRPr="00307BF2">
              <w:rPr>
                <w:rFonts w:ascii="Calibri" w:hAnsi="Calibri" w:cs="Calibri"/>
                <w:smallCaps/>
                <w:sz w:val="17"/>
                <w:szCs w:val="17"/>
              </w:rPr>
              <w:lastRenderedPageBreak/>
              <w:t>Documental Privada</w:t>
            </w:r>
          </w:p>
        </w:tc>
        <w:tc>
          <w:tcPr>
            <w:tcW w:w="1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1E56" w:rsidRPr="00307BF2" w:rsidRDefault="00A61E56" w:rsidP="00A61E56">
            <w:pPr>
              <w:jc w:val="center"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862" w:type="pct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1E56" w:rsidRPr="00307BF2" w:rsidRDefault="00A61E56" w:rsidP="00A61E56">
            <w:pPr>
              <w:rPr>
                <w:rFonts w:ascii="Calibri" w:hAnsi="Calibri" w:cs="Calibri"/>
                <w:smallCaps/>
                <w:sz w:val="17"/>
                <w:szCs w:val="17"/>
              </w:rPr>
            </w:pPr>
            <w:r w:rsidRPr="00307BF2">
              <w:rPr>
                <w:rFonts w:ascii="Calibri" w:hAnsi="Calibri" w:cs="Calibri"/>
                <w:smallCaps/>
                <w:sz w:val="17"/>
                <w:szCs w:val="17"/>
              </w:rPr>
              <w:t>Fotografías</w:t>
            </w:r>
          </w:p>
        </w:tc>
        <w:tc>
          <w:tcPr>
            <w:tcW w:w="14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1E56" w:rsidRPr="00307BF2" w:rsidRDefault="00A61E56" w:rsidP="00A61E56">
            <w:pPr>
              <w:jc w:val="center"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  <w:tc>
          <w:tcPr>
            <w:tcW w:w="2444" w:type="pct"/>
            <w:gridSpan w:val="1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1E56" w:rsidRPr="00307BF2" w:rsidRDefault="00A61E56" w:rsidP="00A61E56">
            <w:pPr>
              <w:jc w:val="center"/>
              <w:rPr>
                <w:rFonts w:ascii="Calibri" w:hAnsi="Calibri" w:cs="Calibri"/>
                <w:smallCaps/>
                <w:sz w:val="17"/>
                <w:szCs w:val="17"/>
              </w:rPr>
            </w:pPr>
          </w:p>
        </w:tc>
      </w:tr>
      <w:tr w:rsidR="00A61E56" w:rsidRPr="00D04BC2" w:rsidTr="001D2BC3">
        <w:tc>
          <w:tcPr>
            <w:tcW w:w="5000" w:type="pct"/>
            <w:gridSpan w:val="3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61E56" w:rsidRPr="00D04BC2" w:rsidRDefault="00A61E56" w:rsidP="00A61E56">
            <w:pPr>
              <w:jc w:val="center"/>
              <w:rPr>
                <w:rFonts w:ascii="Calibri" w:hAnsi="Calibri" w:cs="Calibri"/>
                <w:smallCaps/>
                <w:sz w:val="12"/>
                <w:szCs w:val="17"/>
              </w:rPr>
            </w:pPr>
          </w:p>
        </w:tc>
      </w:tr>
      <w:tr w:rsidR="00A61E56" w:rsidRPr="00867266" w:rsidTr="001D2BC3">
        <w:tc>
          <w:tcPr>
            <w:tcW w:w="5000" w:type="pct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0033"/>
          </w:tcPr>
          <w:p w:rsidR="00A61E56" w:rsidRPr="00867266" w:rsidRDefault="00A61E56" w:rsidP="00A61E56">
            <w:pPr>
              <w:jc w:val="center"/>
              <w:rPr>
                <w:rFonts w:ascii="Calibri" w:hAnsi="Calibri" w:cs="Calibri"/>
                <w:b/>
                <w:smallCaps/>
                <w:szCs w:val="20"/>
              </w:rPr>
            </w:pPr>
            <w:r w:rsidRPr="00867266">
              <w:rPr>
                <w:rFonts w:ascii="Calibri" w:hAnsi="Calibri" w:cs="Calibri"/>
                <w:b/>
                <w:smallCaps/>
                <w:szCs w:val="20"/>
              </w:rPr>
              <w:t>VIII.  Testigos</w:t>
            </w:r>
          </w:p>
        </w:tc>
      </w:tr>
      <w:tr w:rsidR="00A61E56" w:rsidRPr="00867266" w:rsidTr="001D2BC3">
        <w:tc>
          <w:tcPr>
            <w:tcW w:w="5000" w:type="pct"/>
            <w:gridSpan w:val="3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1E56" w:rsidRPr="00307BF2" w:rsidRDefault="00A61E56" w:rsidP="00A61E56">
            <w:pPr>
              <w:jc w:val="both"/>
              <w:rPr>
                <w:rFonts w:ascii="Calibri" w:hAnsi="Calibri" w:cs="Calibri"/>
                <w:smallCaps/>
                <w:sz w:val="17"/>
                <w:szCs w:val="17"/>
              </w:rPr>
            </w:pPr>
            <w:r w:rsidRPr="00307BF2">
              <w:rPr>
                <w:rFonts w:ascii="Calibri" w:hAnsi="Calibri" w:cs="Calibri"/>
                <w:smallCaps/>
                <w:sz w:val="17"/>
                <w:szCs w:val="17"/>
              </w:rPr>
              <w:t>Si tiene testigos de los hechos que deseen apoyar su denuncia, favor de indicarlo en los espacios, anotando nombre, domicilio y teléfono</w:t>
            </w:r>
          </w:p>
        </w:tc>
      </w:tr>
      <w:tr w:rsidR="00A61E56" w:rsidRPr="00867266" w:rsidTr="001D2BC3">
        <w:tc>
          <w:tcPr>
            <w:tcW w:w="5000" w:type="pct"/>
            <w:gridSpan w:val="3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61E56" w:rsidRPr="00307BF2" w:rsidRDefault="00A61E56" w:rsidP="00A61E56">
            <w:pPr>
              <w:rPr>
                <w:rFonts w:ascii="Calibri" w:hAnsi="Calibri" w:cs="Calibri"/>
                <w:smallCaps/>
                <w:sz w:val="17"/>
                <w:szCs w:val="17"/>
              </w:rPr>
            </w:pPr>
            <w:r w:rsidRPr="00307BF2">
              <w:rPr>
                <w:rFonts w:ascii="Calibri" w:hAnsi="Calibri" w:cs="Calibri"/>
                <w:smallCaps/>
                <w:sz w:val="17"/>
                <w:szCs w:val="17"/>
              </w:rPr>
              <w:t>1.-</w:t>
            </w:r>
          </w:p>
        </w:tc>
      </w:tr>
      <w:tr w:rsidR="00A61E56" w:rsidRPr="00867266" w:rsidTr="001D2BC3">
        <w:tc>
          <w:tcPr>
            <w:tcW w:w="5000" w:type="pct"/>
            <w:gridSpan w:val="3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1E56" w:rsidRPr="00307BF2" w:rsidRDefault="00A61E56" w:rsidP="00A61E56">
            <w:pPr>
              <w:rPr>
                <w:rFonts w:ascii="Calibri" w:hAnsi="Calibri" w:cs="Calibri"/>
                <w:smallCaps/>
                <w:sz w:val="17"/>
                <w:szCs w:val="17"/>
              </w:rPr>
            </w:pPr>
            <w:r w:rsidRPr="00307BF2">
              <w:rPr>
                <w:rFonts w:ascii="Calibri" w:hAnsi="Calibri" w:cs="Calibri"/>
                <w:smallCaps/>
                <w:sz w:val="17"/>
                <w:szCs w:val="17"/>
              </w:rPr>
              <w:t>2.-</w:t>
            </w:r>
          </w:p>
        </w:tc>
      </w:tr>
      <w:tr w:rsidR="00307BF2" w:rsidRPr="00D04BC2" w:rsidTr="001D2BC3">
        <w:tc>
          <w:tcPr>
            <w:tcW w:w="5000" w:type="pct"/>
            <w:gridSpan w:val="3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07BF2" w:rsidRPr="00D04BC2" w:rsidRDefault="00307BF2" w:rsidP="00A61E56">
            <w:pPr>
              <w:jc w:val="center"/>
              <w:rPr>
                <w:rFonts w:ascii="Calibri" w:hAnsi="Calibri" w:cs="Calibri"/>
                <w:smallCaps/>
                <w:sz w:val="12"/>
                <w:szCs w:val="20"/>
              </w:rPr>
            </w:pPr>
          </w:p>
        </w:tc>
      </w:tr>
      <w:tr w:rsidR="00A61E56" w:rsidRPr="00867266" w:rsidTr="001D2BC3">
        <w:tc>
          <w:tcPr>
            <w:tcW w:w="5000" w:type="pct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0033"/>
          </w:tcPr>
          <w:p w:rsidR="00A61E56" w:rsidRPr="00867266" w:rsidRDefault="00A61E56" w:rsidP="00A61E56">
            <w:pPr>
              <w:jc w:val="center"/>
              <w:rPr>
                <w:rFonts w:ascii="Calibri" w:hAnsi="Calibri" w:cs="Calibri"/>
                <w:b/>
                <w:smallCaps/>
                <w:szCs w:val="20"/>
              </w:rPr>
            </w:pPr>
            <w:r w:rsidRPr="00867266">
              <w:rPr>
                <w:rFonts w:ascii="Calibri" w:hAnsi="Calibri" w:cs="Calibri"/>
                <w:b/>
                <w:smallCaps/>
                <w:szCs w:val="20"/>
              </w:rPr>
              <w:t>IX. Ratificación</w:t>
            </w:r>
          </w:p>
        </w:tc>
      </w:tr>
      <w:tr w:rsidR="00A61E56" w:rsidRPr="00867266" w:rsidTr="001D2BC3">
        <w:tc>
          <w:tcPr>
            <w:tcW w:w="5000" w:type="pct"/>
            <w:gridSpan w:val="3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1E56" w:rsidRPr="00307BF2" w:rsidRDefault="00A61E56" w:rsidP="00A61E56">
            <w:pPr>
              <w:jc w:val="both"/>
              <w:rPr>
                <w:rFonts w:ascii="Calibri" w:hAnsi="Calibri" w:cs="Calibri"/>
                <w:smallCaps/>
                <w:sz w:val="17"/>
                <w:szCs w:val="17"/>
              </w:rPr>
            </w:pPr>
            <w:r w:rsidRPr="00307BF2">
              <w:rPr>
                <w:rFonts w:ascii="Calibri" w:hAnsi="Calibri" w:cs="Calibri"/>
                <w:smallCaps/>
                <w:sz w:val="17"/>
                <w:szCs w:val="17"/>
              </w:rPr>
              <w:t xml:space="preserve">Yo C. ___________________________________________________________________________________, identificado mediante </w:t>
            </w:r>
            <w:r w:rsidRPr="00215FD4">
              <w:rPr>
                <w:rFonts w:ascii="Calibri" w:hAnsi="Calibri" w:cs="Calibri"/>
                <w:smallCaps/>
                <w:sz w:val="17"/>
                <w:szCs w:val="17"/>
              </w:rPr>
              <w:t>_____________________________ número __________________________________, con fundamento en el artículo 49</w:t>
            </w:r>
            <w:r w:rsidR="00215FD4" w:rsidRPr="00215FD4">
              <w:rPr>
                <w:rFonts w:ascii="Calibri" w:hAnsi="Calibri" w:cs="Calibri"/>
                <w:smallCaps/>
                <w:sz w:val="17"/>
                <w:szCs w:val="17"/>
              </w:rPr>
              <w:t xml:space="preserve"> fracción IV</w:t>
            </w:r>
            <w:r w:rsidRPr="00215FD4">
              <w:rPr>
                <w:rFonts w:ascii="Calibri" w:hAnsi="Calibri" w:cs="Calibri"/>
                <w:smallCaps/>
                <w:sz w:val="17"/>
                <w:szCs w:val="17"/>
              </w:rPr>
              <w:t xml:space="preserve"> </w:t>
            </w:r>
            <w:r w:rsidR="00215FD4" w:rsidRPr="00215FD4">
              <w:rPr>
                <w:rFonts w:ascii="Calibri" w:hAnsi="Calibri" w:cs="Calibri"/>
                <w:smallCaps/>
                <w:sz w:val="17"/>
                <w:szCs w:val="17"/>
              </w:rPr>
              <w:t>d</w:t>
            </w:r>
            <w:r w:rsidRPr="00215FD4">
              <w:rPr>
                <w:rFonts w:ascii="Calibri" w:hAnsi="Calibri" w:cs="Calibri"/>
                <w:smallCaps/>
                <w:sz w:val="17"/>
                <w:szCs w:val="17"/>
              </w:rPr>
              <w:t xml:space="preserve">el </w:t>
            </w:r>
            <w:r w:rsidR="00215FD4" w:rsidRPr="00215FD4">
              <w:rPr>
                <w:rFonts w:ascii="Calibri" w:hAnsi="Calibri" w:cs="Calibri"/>
                <w:smallCaps/>
                <w:sz w:val="17"/>
                <w:szCs w:val="17"/>
              </w:rPr>
              <w:t>Reglamento Interior de la Comisión Estatal para la Atención y Protección de los Periodistas</w:t>
            </w:r>
            <w:r w:rsidRPr="00215FD4">
              <w:rPr>
                <w:rFonts w:ascii="Calibri" w:hAnsi="Calibri" w:cs="Calibri"/>
                <w:smallCaps/>
                <w:sz w:val="17"/>
                <w:szCs w:val="17"/>
              </w:rPr>
              <w:t>, ratifico el contenido de la presente queja en todas y cada una de sus partes.</w:t>
            </w:r>
          </w:p>
          <w:p w:rsidR="00A61E56" w:rsidRPr="00307BF2" w:rsidRDefault="00A61E56" w:rsidP="00A61E56">
            <w:pPr>
              <w:jc w:val="both"/>
              <w:rPr>
                <w:rFonts w:ascii="Calibri" w:hAnsi="Calibri" w:cs="Calibri"/>
                <w:smallCaps/>
                <w:sz w:val="17"/>
                <w:szCs w:val="17"/>
              </w:rPr>
            </w:pPr>
          </w:p>
          <w:p w:rsidR="00A61E56" w:rsidRPr="00307BF2" w:rsidRDefault="00A61E56" w:rsidP="00A61E56">
            <w:pPr>
              <w:jc w:val="center"/>
              <w:rPr>
                <w:rFonts w:ascii="Calibri" w:hAnsi="Calibri" w:cs="Calibri"/>
                <w:smallCaps/>
                <w:sz w:val="17"/>
                <w:szCs w:val="17"/>
              </w:rPr>
            </w:pPr>
            <w:r w:rsidRPr="00307BF2">
              <w:rPr>
                <w:rFonts w:ascii="Calibri" w:hAnsi="Calibri" w:cs="Calibri"/>
                <w:smallCaps/>
                <w:sz w:val="17"/>
                <w:szCs w:val="17"/>
              </w:rPr>
              <w:t>_____________________________________________________________</w:t>
            </w:r>
          </w:p>
          <w:p w:rsidR="00A61E56" w:rsidRPr="00867266" w:rsidRDefault="00A61E56" w:rsidP="00A61E56">
            <w:pPr>
              <w:jc w:val="center"/>
              <w:rPr>
                <w:rFonts w:ascii="Calibri" w:hAnsi="Calibri" w:cs="Calibri"/>
                <w:smallCaps/>
                <w:sz w:val="22"/>
              </w:rPr>
            </w:pPr>
            <w:r w:rsidRPr="00307BF2">
              <w:rPr>
                <w:rFonts w:ascii="Calibri" w:hAnsi="Calibri" w:cs="Calibri"/>
                <w:smallCaps/>
                <w:sz w:val="17"/>
                <w:szCs w:val="17"/>
              </w:rPr>
              <w:t>Firma</w:t>
            </w:r>
          </w:p>
        </w:tc>
      </w:tr>
      <w:tr w:rsidR="00307BF2" w:rsidRPr="00D04BC2" w:rsidTr="001D2BC3">
        <w:tc>
          <w:tcPr>
            <w:tcW w:w="5000" w:type="pct"/>
            <w:gridSpan w:val="3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07BF2" w:rsidRPr="00D04BC2" w:rsidRDefault="00307BF2" w:rsidP="00A61E56">
            <w:pPr>
              <w:jc w:val="center"/>
              <w:rPr>
                <w:rFonts w:ascii="Calibri" w:hAnsi="Calibri" w:cs="Calibri"/>
                <w:smallCaps/>
                <w:sz w:val="12"/>
                <w:szCs w:val="20"/>
              </w:rPr>
            </w:pPr>
          </w:p>
        </w:tc>
      </w:tr>
      <w:tr w:rsidR="00A61E56" w:rsidRPr="00867266" w:rsidTr="001D2BC3">
        <w:tc>
          <w:tcPr>
            <w:tcW w:w="5000" w:type="pct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0033"/>
          </w:tcPr>
          <w:p w:rsidR="00A61E56" w:rsidRPr="00867266" w:rsidRDefault="00A61E56" w:rsidP="00A61E56">
            <w:pPr>
              <w:jc w:val="center"/>
              <w:rPr>
                <w:rFonts w:ascii="Calibri" w:hAnsi="Calibri" w:cs="Calibri"/>
                <w:b/>
                <w:smallCaps/>
                <w:szCs w:val="20"/>
              </w:rPr>
            </w:pPr>
            <w:r w:rsidRPr="00867266">
              <w:rPr>
                <w:rFonts w:ascii="Calibri" w:hAnsi="Calibri" w:cs="Calibri"/>
                <w:b/>
                <w:smallCaps/>
                <w:szCs w:val="20"/>
              </w:rPr>
              <w:t>X. Información de captación</w:t>
            </w:r>
          </w:p>
        </w:tc>
      </w:tr>
      <w:tr w:rsidR="001D2BC3" w:rsidRPr="00867266" w:rsidTr="001D2BC3">
        <w:tc>
          <w:tcPr>
            <w:tcW w:w="1848" w:type="pct"/>
            <w:gridSpan w:val="11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61E56" w:rsidRPr="00307BF2" w:rsidRDefault="00A61E56" w:rsidP="00215FD4">
            <w:pPr>
              <w:jc w:val="both"/>
              <w:rPr>
                <w:rFonts w:ascii="Calibri" w:hAnsi="Calibri" w:cs="Calibri"/>
                <w:smallCaps/>
                <w:sz w:val="17"/>
                <w:szCs w:val="17"/>
              </w:rPr>
            </w:pPr>
            <w:r w:rsidRPr="00307BF2">
              <w:rPr>
                <w:rFonts w:ascii="Calibri" w:hAnsi="Calibri" w:cs="Calibri"/>
                <w:smallCaps/>
                <w:sz w:val="17"/>
                <w:szCs w:val="17"/>
              </w:rPr>
              <w:t>Fecha, Nombre y firma del Servidor Público que atendió</w:t>
            </w:r>
            <w:r w:rsidR="00215FD4">
              <w:rPr>
                <w:rFonts w:ascii="Calibri" w:hAnsi="Calibri" w:cs="Calibri"/>
                <w:smallCaps/>
                <w:sz w:val="17"/>
                <w:szCs w:val="17"/>
              </w:rPr>
              <w:t>:</w:t>
            </w:r>
          </w:p>
        </w:tc>
        <w:tc>
          <w:tcPr>
            <w:tcW w:w="3152" w:type="pct"/>
            <w:gridSpan w:val="2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1E56" w:rsidRPr="00867266" w:rsidRDefault="00A61E56" w:rsidP="00A61E56">
            <w:pPr>
              <w:rPr>
                <w:rFonts w:ascii="Calibri" w:hAnsi="Calibri" w:cs="Calibri"/>
                <w:smallCaps/>
                <w:szCs w:val="20"/>
              </w:rPr>
            </w:pPr>
          </w:p>
          <w:p w:rsidR="00A61E56" w:rsidRPr="00867266" w:rsidRDefault="00A61E56" w:rsidP="00A61E56">
            <w:pPr>
              <w:rPr>
                <w:rFonts w:ascii="Calibri" w:hAnsi="Calibri" w:cs="Calibri"/>
                <w:smallCaps/>
                <w:szCs w:val="20"/>
              </w:rPr>
            </w:pPr>
          </w:p>
          <w:p w:rsidR="00A61E56" w:rsidRPr="00867266" w:rsidRDefault="00A61E56" w:rsidP="00A61E56">
            <w:pPr>
              <w:rPr>
                <w:rFonts w:ascii="Calibri" w:hAnsi="Calibri" w:cs="Calibri"/>
                <w:smallCaps/>
                <w:szCs w:val="20"/>
              </w:rPr>
            </w:pPr>
          </w:p>
          <w:p w:rsidR="00A61E56" w:rsidRPr="00867266" w:rsidRDefault="00A61E56" w:rsidP="00A61E56">
            <w:pPr>
              <w:rPr>
                <w:rFonts w:ascii="Calibri" w:hAnsi="Calibri" w:cs="Calibri"/>
                <w:smallCaps/>
                <w:szCs w:val="20"/>
              </w:rPr>
            </w:pPr>
          </w:p>
          <w:p w:rsidR="00A61E56" w:rsidRPr="00867266" w:rsidRDefault="00A61E56" w:rsidP="00A61E56">
            <w:pPr>
              <w:rPr>
                <w:rFonts w:ascii="Calibri" w:hAnsi="Calibri" w:cs="Calibri"/>
                <w:smallCaps/>
                <w:szCs w:val="20"/>
              </w:rPr>
            </w:pPr>
            <w:r w:rsidRPr="00867266">
              <w:rPr>
                <w:rFonts w:ascii="Calibri" w:hAnsi="Calibri" w:cs="Calibri"/>
                <w:smallCaps/>
                <w:szCs w:val="20"/>
              </w:rPr>
              <w:t xml:space="preserve">                                                                                     fecha     ________________________</w:t>
            </w:r>
          </w:p>
          <w:p w:rsidR="00A61E56" w:rsidRPr="00867266" w:rsidRDefault="00A61E56" w:rsidP="00A61E56">
            <w:pPr>
              <w:rPr>
                <w:rFonts w:ascii="Calibri" w:hAnsi="Calibri" w:cs="Calibri"/>
                <w:smallCaps/>
                <w:szCs w:val="20"/>
              </w:rPr>
            </w:pPr>
          </w:p>
        </w:tc>
      </w:tr>
      <w:tr w:rsidR="00A61E56" w:rsidRPr="00867266" w:rsidTr="001D2BC3">
        <w:tc>
          <w:tcPr>
            <w:tcW w:w="5000" w:type="pct"/>
            <w:gridSpan w:val="3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61E56" w:rsidRPr="00867266" w:rsidRDefault="00A61E56" w:rsidP="00A61E56">
            <w:pPr>
              <w:jc w:val="center"/>
              <w:rPr>
                <w:rFonts w:ascii="Calibri" w:hAnsi="Calibri" w:cs="Calibri"/>
                <w:smallCaps/>
                <w:sz w:val="12"/>
                <w:szCs w:val="12"/>
              </w:rPr>
            </w:pPr>
          </w:p>
        </w:tc>
      </w:tr>
      <w:tr w:rsidR="00A61E56" w:rsidRPr="00867266" w:rsidTr="001D2BC3">
        <w:tc>
          <w:tcPr>
            <w:tcW w:w="5000" w:type="pct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0033"/>
          </w:tcPr>
          <w:p w:rsidR="00A61E56" w:rsidRPr="00867266" w:rsidRDefault="00A61E56" w:rsidP="00A61E56">
            <w:pPr>
              <w:jc w:val="center"/>
              <w:rPr>
                <w:rFonts w:ascii="Calibri" w:hAnsi="Calibri" w:cs="Calibri"/>
                <w:b/>
                <w:smallCaps/>
                <w:szCs w:val="20"/>
              </w:rPr>
            </w:pPr>
            <w:r w:rsidRPr="00867266">
              <w:rPr>
                <w:rFonts w:ascii="Calibri" w:hAnsi="Calibri" w:cs="Calibri"/>
                <w:b/>
                <w:smallCaps/>
                <w:szCs w:val="20"/>
              </w:rPr>
              <w:t>XI. Información General</w:t>
            </w:r>
          </w:p>
        </w:tc>
      </w:tr>
      <w:tr w:rsidR="00A61E56" w:rsidRPr="00867266" w:rsidTr="001D2BC3">
        <w:trPr>
          <w:trHeight w:val="460"/>
        </w:trPr>
        <w:tc>
          <w:tcPr>
            <w:tcW w:w="5000" w:type="pct"/>
            <w:gridSpan w:val="3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FFC" w:rsidRPr="00CD2FFC" w:rsidRDefault="00CD2FFC" w:rsidP="00CD2FFC">
            <w:pPr>
              <w:numPr>
                <w:ilvl w:val="0"/>
                <w:numId w:val="26"/>
              </w:numPr>
              <w:tabs>
                <w:tab w:val="clear" w:pos="720"/>
                <w:tab w:val="left" w:pos="306"/>
              </w:tabs>
              <w:spacing w:line="259" w:lineRule="auto"/>
              <w:ind w:left="306" w:hanging="284"/>
              <w:jc w:val="both"/>
              <w:rPr>
                <w:rFonts w:ascii="Calibri" w:hAnsi="Calibri" w:cs="Calibri"/>
                <w:sz w:val="15"/>
                <w:szCs w:val="15"/>
              </w:rPr>
            </w:pPr>
            <w:r w:rsidRPr="00CD2FFC">
              <w:rPr>
                <w:rFonts w:ascii="Calibri" w:hAnsi="Calibri" w:cs="Calibri"/>
                <w:sz w:val="15"/>
                <w:szCs w:val="15"/>
              </w:rPr>
              <w:t>El presente formato se encuentra fundado en lo dispuesto por los artículos 90, 91, 92, 93 y 94 de la Ley General de Responsabilidades; 2 fracciones I, II, III y VIII de la Ley 366 de Responsabilidades para el Estado de Veracruz de Ignacio de la Llave; 27 fracción XXVI de la Ley 586 de la Comisión Estatal para la Atención y Protección de los Periodistas; y 113 fracción II del Reglamento Interior de la Comisión Estatal para la Atención y Protección de los Periodistas.</w:t>
            </w:r>
          </w:p>
          <w:p w:rsidR="00CD2FFC" w:rsidRPr="00CD2FFC" w:rsidRDefault="00CD2FFC" w:rsidP="00CD2FFC">
            <w:pPr>
              <w:numPr>
                <w:ilvl w:val="0"/>
                <w:numId w:val="26"/>
              </w:numPr>
              <w:tabs>
                <w:tab w:val="clear" w:pos="720"/>
                <w:tab w:val="left" w:pos="306"/>
              </w:tabs>
              <w:spacing w:line="259" w:lineRule="auto"/>
              <w:ind w:left="306" w:hanging="284"/>
              <w:jc w:val="both"/>
              <w:rPr>
                <w:rFonts w:ascii="Calibri" w:hAnsi="Calibri" w:cs="Calibri"/>
                <w:sz w:val="15"/>
                <w:szCs w:val="15"/>
              </w:rPr>
            </w:pPr>
            <w:r w:rsidRPr="00CD2FFC">
              <w:rPr>
                <w:rFonts w:ascii="Calibri" w:hAnsi="Calibri" w:cs="Calibri"/>
                <w:sz w:val="15"/>
                <w:szCs w:val="15"/>
              </w:rPr>
              <w:t>Las denuncias anónimas no producirán ningún efecto.</w:t>
            </w:r>
          </w:p>
          <w:p w:rsidR="00CD2FFC" w:rsidRPr="00CD2FFC" w:rsidRDefault="00CD2FFC" w:rsidP="00CD2FFC">
            <w:pPr>
              <w:numPr>
                <w:ilvl w:val="0"/>
                <w:numId w:val="26"/>
              </w:numPr>
              <w:tabs>
                <w:tab w:val="clear" w:pos="720"/>
                <w:tab w:val="left" w:pos="306"/>
              </w:tabs>
              <w:spacing w:line="259" w:lineRule="auto"/>
              <w:ind w:left="306" w:hanging="284"/>
              <w:jc w:val="both"/>
              <w:rPr>
                <w:rFonts w:ascii="Calibri" w:hAnsi="Calibri" w:cs="Calibri"/>
                <w:sz w:val="15"/>
                <w:szCs w:val="15"/>
              </w:rPr>
            </w:pPr>
            <w:r w:rsidRPr="00CD2FFC">
              <w:rPr>
                <w:rFonts w:ascii="Calibri" w:hAnsi="Calibri" w:cs="Calibri"/>
                <w:sz w:val="15"/>
                <w:szCs w:val="15"/>
              </w:rPr>
              <w:t>Los servidores públicos, tienen obligación de respetar y hacer respetar el derecho a la formulación de las quejas y denuncias a las que se refieren los artículos anteriores, y evitar que con motivo de éstas se causen molestias indebidas al quejoso y/o denunciante.</w:t>
            </w:r>
          </w:p>
          <w:p w:rsidR="00CD2FFC" w:rsidRPr="00CD2FFC" w:rsidRDefault="00CD2FFC" w:rsidP="00CD2FFC">
            <w:pPr>
              <w:numPr>
                <w:ilvl w:val="0"/>
                <w:numId w:val="26"/>
              </w:numPr>
              <w:tabs>
                <w:tab w:val="clear" w:pos="720"/>
                <w:tab w:val="left" w:pos="306"/>
              </w:tabs>
              <w:spacing w:line="259" w:lineRule="auto"/>
              <w:ind w:left="306" w:hanging="284"/>
              <w:jc w:val="both"/>
              <w:rPr>
                <w:rFonts w:ascii="Calibri" w:hAnsi="Calibri" w:cs="Calibri"/>
                <w:sz w:val="15"/>
                <w:szCs w:val="15"/>
              </w:rPr>
            </w:pPr>
            <w:r w:rsidRPr="00CD2FFC">
              <w:rPr>
                <w:rFonts w:ascii="Calibri" w:hAnsi="Calibri" w:cs="Calibri"/>
                <w:sz w:val="15"/>
                <w:szCs w:val="15"/>
              </w:rPr>
              <w:t xml:space="preserve">Si necesita ayuda para el llenado de este formato, favor de comunicarse a los teléfonos 228 817 0970 ext. 119, de lunes a viernes en horario de 9:00 a 18:00 horas; o escríbenos electrónicamente a  </w:t>
            </w:r>
            <w:hyperlink r:id="rId8" w:history="1">
              <w:r w:rsidRPr="00CD2FFC">
                <w:rPr>
                  <w:rStyle w:val="Hipervnculo"/>
                  <w:rFonts w:ascii="Calibri" w:hAnsi="Calibri" w:cs="Calibri"/>
                  <w:sz w:val="15"/>
                  <w:szCs w:val="15"/>
                </w:rPr>
                <w:t>contraloria@ceapp.org.mx</w:t>
              </w:r>
            </w:hyperlink>
            <w:r w:rsidRPr="00CD2FFC">
              <w:rPr>
                <w:rFonts w:ascii="Calibri" w:hAnsi="Calibri" w:cs="Calibri"/>
                <w:sz w:val="15"/>
                <w:szCs w:val="15"/>
              </w:rPr>
              <w:t xml:space="preserve">  o </w:t>
            </w:r>
            <w:hyperlink r:id="rId9" w:history="1">
              <w:r w:rsidRPr="00CD2FFC">
                <w:rPr>
                  <w:rStyle w:val="Hipervnculo"/>
                  <w:rFonts w:ascii="Calibri" w:hAnsi="Calibri" w:cs="Calibri"/>
                  <w:sz w:val="15"/>
                  <w:szCs w:val="15"/>
                </w:rPr>
                <w:t>uqdi_contraloria@ceapp.org.mx</w:t>
              </w:r>
            </w:hyperlink>
            <w:r w:rsidRPr="00CD2FFC">
              <w:rPr>
                <w:rFonts w:ascii="Calibri" w:hAnsi="Calibri" w:cs="Calibri"/>
                <w:sz w:val="15"/>
                <w:szCs w:val="15"/>
              </w:rPr>
              <w:t xml:space="preserve">.  </w:t>
            </w:r>
          </w:p>
          <w:p w:rsidR="00A61E56" w:rsidRPr="00867266" w:rsidRDefault="00CD2FFC" w:rsidP="00CD2FFC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Calibri" w:hAnsi="Calibri" w:cs="Calibri"/>
                <w:smallCaps/>
                <w:szCs w:val="20"/>
              </w:rPr>
            </w:pPr>
            <w:r w:rsidRPr="00CD2FFC">
              <w:rPr>
                <w:rFonts w:ascii="Calibri" w:hAnsi="Calibri" w:cs="Calibri"/>
                <w:sz w:val="15"/>
                <w:szCs w:val="15"/>
              </w:rPr>
              <w:t>SI se encuentra en el int</w:t>
            </w:r>
            <w:bookmarkStart w:id="1" w:name="_GoBack"/>
            <w:bookmarkEnd w:id="1"/>
            <w:r w:rsidRPr="00CD2FFC">
              <w:rPr>
                <w:rFonts w:ascii="Calibri" w:hAnsi="Calibri" w:cs="Calibri"/>
                <w:sz w:val="15"/>
                <w:szCs w:val="15"/>
              </w:rPr>
              <w:t>erior del estado, puede enviar este formato en sobre cerrado a la oficina de la Contraloría Interna de la Comisión Estatal para la Atención y Protección de los Periodistas, ubicada en Avenida Manuel Ávila Camacho No.31, altos 1, Col. Centro, Xalapa de Enríquez, Veracruz., C.P. 91000.</w:t>
            </w:r>
          </w:p>
        </w:tc>
      </w:tr>
    </w:tbl>
    <w:p w:rsidR="00B51CEE" w:rsidRPr="00B51CEE" w:rsidRDefault="00B51CEE" w:rsidP="00B51CEE">
      <w:pPr>
        <w:jc w:val="center"/>
        <w:rPr>
          <w:rFonts w:ascii="Calibri" w:hAnsi="Calibri" w:cs="Calibri"/>
          <w:b/>
          <w:caps/>
          <w:sz w:val="16"/>
          <w:szCs w:val="17"/>
        </w:rPr>
      </w:pPr>
    </w:p>
    <w:p w:rsidR="00B51CEE" w:rsidRPr="00D04BC2" w:rsidRDefault="00B51CEE" w:rsidP="00B51CEE">
      <w:pPr>
        <w:jc w:val="center"/>
        <w:rPr>
          <w:rFonts w:ascii="Calibri" w:hAnsi="Calibri" w:cs="Calibri"/>
          <w:b/>
          <w:caps/>
          <w:sz w:val="15"/>
          <w:szCs w:val="15"/>
        </w:rPr>
      </w:pPr>
      <w:r w:rsidRPr="00D04BC2">
        <w:rPr>
          <w:rFonts w:ascii="Calibri" w:hAnsi="Calibri" w:cs="Calibri"/>
          <w:b/>
          <w:caps/>
          <w:sz w:val="15"/>
          <w:szCs w:val="15"/>
        </w:rPr>
        <w:t>Aviso de Privacidad Simplificado relativo a Quejas y Denuncias de los servidores públicos.</w:t>
      </w:r>
    </w:p>
    <w:p w:rsidR="00B51CEE" w:rsidRPr="003C6AD8" w:rsidRDefault="00B51CEE" w:rsidP="00B51CEE">
      <w:pPr>
        <w:jc w:val="center"/>
        <w:rPr>
          <w:rFonts w:ascii="Calibri" w:hAnsi="Calibri" w:cs="Calibri"/>
          <w:caps/>
          <w:sz w:val="15"/>
          <w:szCs w:val="15"/>
        </w:rPr>
      </w:pPr>
    </w:p>
    <w:p w:rsidR="00236F2A" w:rsidRPr="00236F2A" w:rsidRDefault="00236F2A" w:rsidP="00236F2A">
      <w:pPr>
        <w:spacing w:after="120"/>
        <w:jc w:val="both"/>
        <w:rPr>
          <w:rFonts w:ascii="Calibri" w:hAnsi="Calibri" w:cs="Calibri"/>
          <w:caps/>
          <w:sz w:val="15"/>
          <w:szCs w:val="15"/>
        </w:rPr>
      </w:pPr>
      <w:r w:rsidRPr="00236F2A">
        <w:rPr>
          <w:rFonts w:ascii="Calibri" w:hAnsi="Calibri" w:cs="Calibri"/>
          <w:sz w:val="15"/>
          <w:szCs w:val="15"/>
        </w:rPr>
        <w:t>La Comisión Estatal para la Atención y Protección de los Periodistas, a través de la Unidad de Quejas, Denuncias e Investigación de la Contraloría Interna, es la responsable del tratamiento de los datos personales que nos proporcione.</w:t>
      </w:r>
    </w:p>
    <w:p w:rsidR="00236F2A" w:rsidRPr="00236F2A" w:rsidRDefault="00236F2A" w:rsidP="00236F2A">
      <w:pPr>
        <w:spacing w:after="240"/>
        <w:jc w:val="both"/>
        <w:rPr>
          <w:rFonts w:ascii="Calibri" w:hAnsi="Calibri" w:cs="Calibri"/>
          <w:caps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>L</w:t>
      </w:r>
      <w:r w:rsidRPr="00236F2A">
        <w:rPr>
          <w:rFonts w:ascii="Calibri" w:hAnsi="Calibri" w:cs="Calibri"/>
          <w:sz w:val="15"/>
          <w:szCs w:val="15"/>
        </w:rPr>
        <w:t>os datos personales que recabamos de usted, los utilizaremos para las siguientes finalidades:</w:t>
      </w:r>
    </w:p>
    <w:p w:rsidR="00236F2A" w:rsidRPr="00236F2A" w:rsidRDefault="00236F2A" w:rsidP="00236F2A">
      <w:pPr>
        <w:ind w:left="567" w:hanging="207"/>
        <w:jc w:val="both"/>
        <w:rPr>
          <w:rFonts w:ascii="Calibri" w:hAnsi="Calibri" w:cs="Calibri"/>
          <w:caps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 xml:space="preserve">a)  </w:t>
      </w:r>
      <w:r w:rsidRPr="00236F2A">
        <w:rPr>
          <w:rFonts w:ascii="Calibri" w:hAnsi="Calibri" w:cs="Calibri"/>
          <w:sz w:val="15"/>
          <w:szCs w:val="15"/>
        </w:rPr>
        <w:t xml:space="preserve">registrar, investigar, integrar y determinar los expedientes relativos a las quejas, denuncias y procedimientos de investigación en contra de las personas servidoras y ex servidoras públicas de la comisión, así como de particulares que conoce la contraloría interna de la comisión; </w:t>
      </w:r>
    </w:p>
    <w:p w:rsidR="00236F2A" w:rsidRPr="00236F2A" w:rsidRDefault="00236F2A" w:rsidP="00236F2A">
      <w:pPr>
        <w:ind w:left="360"/>
        <w:jc w:val="both"/>
        <w:rPr>
          <w:rFonts w:ascii="Calibri" w:hAnsi="Calibri" w:cs="Calibri"/>
          <w:caps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 xml:space="preserve">b)  </w:t>
      </w:r>
      <w:r w:rsidRPr="00236F2A">
        <w:rPr>
          <w:rFonts w:ascii="Calibri" w:hAnsi="Calibri" w:cs="Calibri"/>
          <w:sz w:val="15"/>
          <w:szCs w:val="15"/>
        </w:rPr>
        <w:t xml:space="preserve">cumplir con las obligaciones de transparencia como sujeto obligado </w:t>
      </w:r>
    </w:p>
    <w:p w:rsidR="00236F2A" w:rsidRPr="00236F2A" w:rsidRDefault="00236F2A" w:rsidP="00236F2A">
      <w:pPr>
        <w:spacing w:after="120"/>
        <w:jc w:val="both"/>
        <w:rPr>
          <w:rFonts w:ascii="Calibri" w:hAnsi="Calibri" w:cs="Calibri"/>
          <w:caps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>S</w:t>
      </w:r>
      <w:r w:rsidRPr="00236F2A">
        <w:rPr>
          <w:rFonts w:ascii="Calibri" w:hAnsi="Calibri" w:cs="Calibri"/>
          <w:sz w:val="15"/>
          <w:szCs w:val="15"/>
        </w:rPr>
        <w:t xml:space="preserve">e comunica que no se realizan tratamientos adicionales. </w:t>
      </w:r>
    </w:p>
    <w:p w:rsidR="005F5FDD" w:rsidRPr="00CC03F3" w:rsidRDefault="00236F2A" w:rsidP="00236F2A">
      <w:pPr>
        <w:spacing w:after="120"/>
        <w:jc w:val="both"/>
        <w:rPr>
          <w:rFonts w:ascii="Calibri" w:hAnsi="Calibri" w:cs="Calibri"/>
          <w:caps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>L</w:t>
      </w:r>
      <w:r w:rsidRPr="00236F2A">
        <w:rPr>
          <w:rFonts w:ascii="Calibri" w:hAnsi="Calibri" w:cs="Calibri"/>
          <w:sz w:val="15"/>
          <w:szCs w:val="15"/>
        </w:rPr>
        <w:t>e informamos que sus datos personales son compartidos con las personas, empresas, organizaciones y autoridades distintas al sujeto obligado, para los fines que se describen a continuación:</w:t>
      </w:r>
      <w:r>
        <w:rPr>
          <w:rFonts w:ascii="Calibri" w:hAnsi="Calibri" w:cs="Calibri"/>
          <w:sz w:val="15"/>
          <w:szCs w:val="15"/>
        </w:rPr>
        <w:t>6+</w:t>
      </w:r>
    </w:p>
    <w:tbl>
      <w:tblPr>
        <w:tblW w:w="679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851"/>
        <w:gridCol w:w="3118"/>
      </w:tblGrid>
      <w:tr w:rsidR="00236F2A" w:rsidRPr="00236F2A" w:rsidTr="00236F2A">
        <w:trPr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6F2A" w:rsidRPr="00236F2A" w:rsidRDefault="00236F2A" w:rsidP="00236F2A">
            <w:pPr>
              <w:jc w:val="both"/>
              <w:rPr>
                <w:rFonts w:ascii="Calibri" w:hAnsi="Calibri" w:cs="Calibri"/>
                <w:caps/>
                <w:sz w:val="14"/>
                <w:szCs w:val="17"/>
              </w:rPr>
            </w:pPr>
            <w:r w:rsidRPr="00236F2A">
              <w:rPr>
                <w:rFonts w:ascii="Calibri" w:hAnsi="Calibri" w:cs="Calibri" w:hint="cs"/>
                <w:b/>
                <w:bCs/>
                <w:caps/>
                <w:sz w:val="14"/>
                <w:szCs w:val="17"/>
              </w:rPr>
              <w:t>Destinatario de los datos personales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F2A" w:rsidRPr="00236F2A" w:rsidRDefault="00236F2A" w:rsidP="00236F2A">
            <w:pPr>
              <w:jc w:val="both"/>
              <w:rPr>
                <w:rFonts w:ascii="Calibri" w:hAnsi="Calibri" w:cs="Calibri"/>
                <w:caps/>
                <w:sz w:val="14"/>
                <w:szCs w:val="17"/>
              </w:rPr>
            </w:pPr>
            <w:r w:rsidRPr="00236F2A">
              <w:rPr>
                <w:rFonts w:ascii="Calibri" w:hAnsi="Calibri" w:cs="Calibri" w:hint="cs"/>
                <w:b/>
                <w:bCs/>
                <w:caps/>
                <w:sz w:val="14"/>
                <w:szCs w:val="17"/>
              </w:rPr>
              <w:t>País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F2A" w:rsidRPr="00236F2A" w:rsidRDefault="00236F2A" w:rsidP="00236F2A">
            <w:pPr>
              <w:jc w:val="both"/>
              <w:rPr>
                <w:rFonts w:ascii="Calibri" w:hAnsi="Calibri" w:cs="Calibri"/>
                <w:caps/>
                <w:sz w:val="14"/>
                <w:szCs w:val="17"/>
              </w:rPr>
            </w:pPr>
            <w:r w:rsidRPr="00236F2A">
              <w:rPr>
                <w:rFonts w:ascii="Calibri" w:hAnsi="Calibri" w:cs="Calibri" w:hint="cs"/>
                <w:b/>
                <w:bCs/>
                <w:caps/>
                <w:sz w:val="14"/>
                <w:szCs w:val="17"/>
              </w:rPr>
              <w:t>Finalidad</w:t>
            </w:r>
          </w:p>
        </w:tc>
      </w:tr>
      <w:tr w:rsidR="00236F2A" w:rsidRPr="00236F2A" w:rsidTr="00236F2A">
        <w:trPr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F2A" w:rsidRPr="00236F2A" w:rsidRDefault="00236F2A" w:rsidP="00236F2A">
            <w:pPr>
              <w:jc w:val="both"/>
              <w:rPr>
                <w:rFonts w:ascii="Calibri" w:hAnsi="Calibri" w:cs="Calibri"/>
                <w:caps/>
                <w:sz w:val="14"/>
                <w:szCs w:val="17"/>
              </w:rPr>
            </w:pPr>
            <w:r w:rsidRPr="00236F2A">
              <w:rPr>
                <w:rFonts w:ascii="Calibri" w:hAnsi="Calibri" w:cs="Calibri" w:hint="cs"/>
                <w:caps/>
                <w:sz w:val="14"/>
                <w:szCs w:val="17"/>
              </w:rPr>
              <w:t>Autoridades judiciales, administrativas y de fiscalización federales, estatales y municipales.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F2A" w:rsidRPr="00236F2A" w:rsidRDefault="00236F2A" w:rsidP="00236F2A">
            <w:pPr>
              <w:jc w:val="both"/>
              <w:rPr>
                <w:rFonts w:ascii="Calibri" w:hAnsi="Calibri" w:cs="Calibri"/>
                <w:caps/>
                <w:sz w:val="14"/>
                <w:szCs w:val="17"/>
              </w:rPr>
            </w:pPr>
            <w:r w:rsidRPr="00236F2A">
              <w:rPr>
                <w:rFonts w:ascii="Calibri" w:hAnsi="Calibri" w:cs="Calibri" w:hint="cs"/>
                <w:caps/>
                <w:sz w:val="14"/>
                <w:szCs w:val="17"/>
              </w:rPr>
              <w:t>México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6F2A" w:rsidRPr="00236F2A" w:rsidRDefault="00236F2A" w:rsidP="00236F2A">
            <w:pPr>
              <w:jc w:val="both"/>
              <w:rPr>
                <w:rFonts w:ascii="Calibri" w:hAnsi="Calibri" w:cs="Calibri"/>
                <w:caps/>
                <w:sz w:val="14"/>
                <w:szCs w:val="17"/>
              </w:rPr>
            </w:pPr>
            <w:r w:rsidRPr="00236F2A">
              <w:rPr>
                <w:rFonts w:ascii="Calibri" w:hAnsi="Calibri" w:cs="Calibri" w:hint="cs"/>
                <w:caps/>
                <w:sz w:val="14"/>
                <w:szCs w:val="17"/>
              </w:rPr>
              <w:t>Cuando sea legalmente exigida para la investigación, fiscalización y persecución de los delitos, así como para la procuración o administración de justicia.</w:t>
            </w:r>
          </w:p>
        </w:tc>
      </w:tr>
    </w:tbl>
    <w:p w:rsidR="005F5FDD" w:rsidRPr="00CC03F3" w:rsidRDefault="005F5FDD" w:rsidP="00B51CEE">
      <w:pPr>
        <w:jc w:val="both"/>
        <w:rPr>
          <w:rFonts w:ascii="Calibri" w:hAnsi="Calibri" w:cs="Calibri"/>
          <w:caps/>
          <w:sz w:val="16"/>
          <w:szCs w:val="17"/>
        </w:rPr>
      </w:pPr>
    </w:p>
    <w:p w:rsidR="00EC56D7" w:rsidRDefault="00236F2A" w:rsidP="008B78DA">
      <w:pPr>
        <w:jc w:val="both"/>
        <w:rPr>
          <w:rFonts w:ascii="Calibri" w:hAnsi="Calibri" w:cs="Calibri"/>
          <w:sz w:val="15"/>
          <w:szCs w:val="15"/>
        </w:rPr>
      </w:pPr>
      <w:r w:rsidRPr="00236F2A">
        <w:rPr>
          <w:rFonts w:ascii="Calibri" w:hAnsi="Calibri" w:cs="Calibri"/>
          <w:sz w:val="15"/>
          <w:szCs w:val="15"/>
        </w:rPr>
        <w:t>Si usted no manifiesta su negativa para dicha transferencia, se entenderá que ha otorgado su consentimiento.</w:t>
      </w:r>
    </w:p>
    <w:p w:rsidR="00236F2A" w:rsidRDefault="00236F2A" w:rsidP="008B78DA">
      <w:pPr>
        <w:jc w:val="both"/>
        <w:rPr>
          <w:rFonts w:ascii="Calibri" w:hAnsi="Calibri" w:cs="Calibri"/>
          <w:caps/>
          <w:sz w:val="16"/>
          <w:szCs w:val="17"/>
        </w:rPr>
      </w:pPr>
    </w:p>
    <w:p w:rsidR="00236F2A" w:rsidRPr="00236F2A" w:rsidRDefault="00236F2A" w:rsidP="008B78DA">
      <w:pPr>
        <w:jc w:val="both"/>
        <w:rPr>
          <w:rFonts w:asciiTheme="minorHAnsi" w:hAnsiTheme="minorHAnsi" w:cstheme="minorHAnsi"/>
          <w:caps/>
          <w:sz w:val="16"/>
          <w:szCs w:val="17"/>
        </w:rPr>
      </w:pPr>
      <w:r w:rsidRPr="00236F2A">
        <w:rPr>
          <w:rFonts w:asciiTheme="minorHAnsi" w:hAnsiTheme="minorHAnsi" w:cstheme="minorHAnsi"/>
          <w:sz w:val="16"/>
          <w:szCs w:val="17"/>
        </w:rPr>
        <w:t xml:space="preserve">Para mayor información acerca del tratamiento y de los derechos que puede hacer valer, usted puede acceder al aviso de privacidad integral a través de la dirección electrónica: </w:t>
      </w:r>
      <w:hyperlink r:id="rId10" w:history="1">
        <w:r w:rsidRPr="00CA7843">
          <w:rPr>
            <w:rStyle w:val="Hipervnculo"/>
            <w:rFonts w:asciiTheme="minorHAnsi" w:hAnsiTheme="minorHAnsi" w:cstheme="minorHAnsi"/>
            <w:sz w:val="16"/>
            <w:szCs w:val="17"/>
          </w:rPr>
          <w:t>http://ceapp.org.mx/unidadt.php</w:t>
        </w:r>
      </w:hyperlink>
      <w:r>
        <w:rPr>
          <w:rFonts w:asciiTheme="minorHAnsi" w:hAnsiTheme="minorHAnsi" w:cstheme="minorHAnsi"/>
          <w:sz w:val="16"/>
          <w:szCs w:val="17"/>
        </w:rPr>
        <w:t xml:space="preserve"> </w:t>
      </w:r>
      <w:bookmarkEnd w:id="0"/>
    </w:p>
    <w:sectPr w:rsidR="00236F2A" w:rsidRPr="00236F2A" w:rsidSect="007D4184">
      <w:headerReference w:type="default" r:id="rId11"/>
      <w:footerReference w:type="default" r:id="rId12"/>
      <w:pgSz w:w="12240" w:h="15840" w:code="1"/>
      <w:pgMar w:top="2322" w:right="1134" w:bottom="709" w:left="1134" w:header="53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EEC" w:rsidRDefault="007A5EEC" w:rsidP="007477FB">
      <w:r>
        <w:separator/>
      </w:r>
    </w:p>
  </w:endnote>
  <w:endnote w:type="continuationSeparator" w:id="0">
    <w:p w:rsidR="007A5EEC" w:rsidRDefault="007A5EEC" w:rsidP="0074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5DA" w:rsidRDefault="00F735DA">
    <w:pPr>
      <w:pStyle w:val="Piedepgina"/>
      <w:jc w:val="center"/>
    </w:pPr>
  </w:p>
  <w:p w:rsidR="00F735DA" w:rsidRDefault="00F73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EEC" w:rsidRDefault="007A5EEC" w:rsidP="007477FB">
      <w:r>
        <w:separator/>
      </w:r>
    </w:p>
  </w:footnote>
  <w:footnote w:type="continuationSeparator" w:id="0">
    <w:p w:rsidR="007A5EEC" w:rsidRDefault="007A5EEC" w:rsidP="0074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3F0" w:rsidRPr="00155461" w:rsidRDefault="00FA5772" w:rsidP="009A43F0">
    <w:pPr>
      <w:tabs>
        <w:tab w:val="left" w:pos="10206"/>
      </w:tabs>
      <w:autoSpaceDE w:val="0"/>
      <w:autoSpaceDN w:val="0"/>
      <w:adjustRightInd w:val="0"/>
      <w:ind w:right="594"/>
      <w:jc w:val="both"/>
      <w:rPr>
        <w:rFonts w:ascii="Century Schoolbook" w:hAnsi="Century Schoolbook" w:cs="Arial"/>
        <w:b/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-237490</wp:posOffset>
              </wp:positionV>
              <wp:extent cx="1264285" cy="135509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64285" cy="1355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43F0" w:rsidRDefault="00FA5772" w:rsidP="009A43F0">
                          <w:pPr>
                            <w:ind w:left="-142"/>
                            <w:jc w:val="center"/>
                          </w:pPr>
                          <w:r w:rsidRPr="009A6025"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>
                                <wp:extent cx="630555" cy="868680"/>
                                <wp:effectExtent l="0" t="0" r="0" b="0"/>
                                <wp:docPr id="1" name="0 Imagen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 Imagen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868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07BF2" w:rsidRPr="00307BF2" w:rsidRDefault="00307BF2" w:rsidP="00307B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746"/>
                            </w:tabs>
                            <w:ind w:left="-142"/>
                            <w:jc w:val="center"/>
                            <w:rPr>
                              <w:rFonts w:ascii="Calibri" w:hAnsi="Calibri" w:cs="Calibri"/>
                              <w:b/>
                              <w:sz w:val="5"/>
                              <w:szCs w:val="13"/>
                              <w:u w:val="single"/>
                            </w:rPr>
                          </w:pPr>
                        </w:p>
                        <w:p w:rsidR="009A43F0" w:rsidRPr="00867266" w:rsidRDefault="009A43F0" w:rsidP="00307B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746"/>
                            </w:tabs>
                            <w:ind w:left="-142"/>
                            <w:jc w:val="center"/>
                            <w:rPr>
                              <w:rFonts w:ascii="Calibri" w:hAnsi="Calibri" w:cs="Calibri"/>
                              <w:b/>
                              <w:sz w:val="13"/>
                              <w:szCs w:val="13"/>
                              <w:u w:val="single"/>
                            </w:rPr>
                          </w:pPr>
                          <w:r w:rsidRPr="00867266">
                            <w:rPr>
                              <w:rFonts w:ascii="Calibri" w:hAnsi="Calibri" w:cs="Calibri"/>
                              <w:b/>
                              <w:sz w:val="13"/>
                              <w:szCs w:val="13"/>
                              <w:u w:val="single"/>
                            </w:rPr>
                            <w:t>Contraloría Interna</w:t>
                          </w:r>
                        </w:p>
                        <w:p w:rsidR="00307BF2" w:rsidRPr="00867266" w:rsidRDefault="00307BF2" w:rsidP="00307BF2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746"/>
                            </w:tabs>
                            <w:spacing w:after="120"/>
                            <w:ind w:left="-142"/>
                            <w:jc w:val="center"/>
                            <w:rPr>
                              <w:rFonts w:ascii="Calibri" w:hAnsi="Calibri" w:cs="Calibri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867266">
                            <w:rPr>
                              <w:rFonts w:ascii="Calibri" w:hAnsi="Calibri" w:cs="Calibri"/>
                              <w:b/>
                              <w:i/>
                              <w:sz w:val="13"/>
                              <w:szCs w:val="15"/>
                            </w:rPr>
                            <w:t xml:space="preserve">Unidad de Quejas, Denuncias                </w:t>
                          </w:r>
                          <w:r w:rsidRPr="00867266">
                            <w:rPr>
                              <w:rFonts w:ascii="Calibri" w:hAnsi="Calibri" w:cs="Calibri"/>
                              <w:b/>
                              <w:i/>
                              <w:sz w:val="13"/>
                              <w:szCs w:val="13"/>
                            </w:rPr>
                            <w:t xml:space="preserve">e Investigación </w:t>
                          </w:r>
                        </w:p>
                        <w:p w:rsidR="009A43F0" w:rsidRDefault="009A43F0" w:rsidP="009A43F0">
                          <w:pPr>
                            <w:ind w:left="-142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1.25pt;margin-top:-18.7pt;width:99.55pt;height:10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" stroked="f">
              <v:textbox>
                <w:txbxContent>
                  <w:p w:rsidR="009A43F0" w:rsidRDefault="00FA5772" w:rsidP="009A43F0">
                    <w:pPr>
                      <w:ind w:left="-142"/>
                      <w:jc w:val="center"/>
                    </w:pPr>
                    <w:r w:rsidRPr="009A6025">
                      <w:rPr>
                        <w:noProof/>
                        <w:lang w:eastAsia="es-MX"/>
                      </w:rPr>
                      <w:drawing>
                        <wp:inline distT="0" distB="0" distL="0" distR="0">
                          <wp:extent cx="630555" cy="868680"/>
                          <wp:effectExtent l="0" t="0" r="0" b="0"/>
                          <wp:docPr id="1" name="0 Imagen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 Imagen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8686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07BF2" w:rsidRPr="00307BF2" w:rsidRDefault="00307BF2" w:rsidP="00307BF2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746"/>
                      </w:tabs>
                      <w:ind w:left="-142"/>
                      <w:jc w:val="center"/>
                      <w:rPr>
                        <w:rFonts w:ascii="Calibri" w:hAnsi="Calibri" w:cs="Calibri"/>
                        <w:b/>
                        <w:sz w:val="5"/>
                        <w:szCs w:val="13"/>
                        <w:u w:val="single"/>
                      </w:rPr>
                    </w:pPr>
                  </w:p>
                  <w:p w:rsidR="009A43F0" w:rsidRPr="00867266" w:rsidRDefault="009A43F0" w:rsidP="00307BF2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746"/>
                      </w:tabs>
                      <w:ind w:left="-142"/>
                      <w:jc w:val="center"/>
                      <w:rPr>
                        <w:rFonts w:ascii="Calibri" w:hAnsi="Calibri" w:cs="Calibri"/>
                        <w:b/>
                        <w:sz w:val="13"/>
                        <w:szCs w:val="13"/>
                        <w:u w:val="single"/>
                      </w:rPr>
                    </w:pPr>
                    <w:r w:rsidRPr="00867266">
                      <w:rPr>
                        <w:rFonts w:ascii="Calibri" w:hAnsi="Calibri" w:cs="Calibri"/>
                        <w:b/>
                        <w:sz w:val="13"/>
                        <w:szCs w:val="13"/>
                        <w:u w:val="single"/>
                      </w:rPr>
                      <w:t>Contraloría Interna</w:t>
                    </w:r>
                  </w:p>
                  <w:p w:rsidR="00307BF2" w:rsidRPr="00867266" w:rsidRDefault="00307BF2" w:rsidP="00307BF2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746"/>
                      </w:tabs>
                      <w:spacing w:after="120"/>
                      <w:ind w:left="-142"/>
                      <w:jc w:val="center"/>
                      <w:rPr>
                        <w:rFonts w:ascii="Calibri" w:hAnsi="Calibri" w:cs="Calibri"/>
                        <w:b/>
                        <w:i/>
                        <w:sz w:val="13"/>
                        <w:szCs w:val="13"/>
                      </w:rPr>
                    </w:pPr>
                    <w:r w:rsidRPr="00867266">
                      <w:rPr>
                        <w:rFonts w:ascii="Calibri" w:hAnsi="Calibri" w:cs="Calibri"/>
                        <w:b/>
                        <w:i/>
                        <w:sz w:val="13"/>
                        <w:szCs w:val="15"/>
                      </w:rPr>
                      <w:t xml:space="preserve">Unidad de Quejas, Denuncias                </w:t>
                    </w:r>
                    <w:r w:rsidRPr="00867266">
                      <w:rPr>
                        <w:rFonts w:ascii="Calibri" w:hAnsi="Calibri" w:cs="Calibri"/>
                        <w:b/>
                        <w:i/>
                        <w:sz w:val="13"/>
                        <w:szCs w:val="13"/>
                      </w:rPr>
                      <w:t xml:space="preserve">e Investigación </w:t>
                    </w:r>
                  </w:p>
                  <w:p w:rsidR="009A43F0" w:rsidRDefault="009A43F0" w:rsidP="009A43F0">
                    <w:pPr>
                      <w:ind w:left="-142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4F1224" w:rsidRPr="00FC0319" w:rsidRDefault="004F1224" w:rsidP="004F1224">
    <w:pPr>
      <w:ind w:left="2552"/>
      <w:jc w:val="center"/>
      <w:rPr>
        <w:rFonts w:ascii="Arial" w:hAnsi="Arial" w:cs="Arial"/>
        <w:b/>
        <w:smallCaps/>
        <w:sz w:val="28"/>
        <w:szCs w:val="28"/>
      </w:rPr>
    </w:pPr>
    <w:r w:rsidRPr="00FC0319">
      <w:rPr>
        <w:rFonts w:ascii="Arial" w:hAnsi="Arial" w:cs="Arial"/>
        <w:b/>
        <w:smallCaps/>
        <w:sz w:val="28"/>
        <w:szCs w:val="28"/>
      </w:rPr>
      <w:t xml:space="preserve">Contraloría Interna </w:t>
    </w:r>
  </w:p>
  <w:p w:rsidR="004F1224" w:rsidRPr="00FC0319" w:rsidRDefault="004F1224" w:rsidP="004F1224">
    <w:pPr>
      <w:ind w:left="2552"/>
      <w:jc w:val="center"/>
      <w:rPr>
        <w:rFonts w:ascii="Arial" w:hAnsi="Arial" w:cs="Arial"/>
        <w:b/>
        <w:smallCaps/>
        <w:sz w:val="28"/>
        <w:szCs w:val="28"/>
      </w:rPr>
    </w:pPr>
    <w:r w:rsidRPr="00FC0319">
      <w:rPr>
        <w:rFonts w:ascii="Arial" w:hAnsi="Arial" w:cs="Arial"/>
        <w:b/>
        <w:smallCaps/>
        <w:sz w:val="28"/>
        <w:szCs w:val="28"/>
      </w:rPr>
      <w:t xml:space="preserve">Comisión Estatal para la Atención y Protección </w:t>
    </w:r>
  </w:p>
  <w:p w:rsidR="004F1224" w:rsidRDefault="00FA5772" w:rsidP="004F1224">
    <w:pPr>
      <w:ind w:left="2552"/>
      <w:jc w:val="center"/>
      <w:rPr>
        <w:rFonts w:ascii="Arial" w:hAnsi="Arial" w:cs="Arial"/>
        <w:b/>
        <w:smallCaps/>
        <w:sz w:val="28"/>
        <w:szCs w:val="2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-363855</wp:posOffset>
              </wp:positionH>
              <wp:positionV relativeFrom="paragraph">
                <wp:posOffset>142874</wp:posOffset>
              </wp:positionV>
              <wp:extent cx="839470" cy="0"/>
              <wp:effectExtent l="38100" t="57150" r="36830" b="38100"/>
              <wp:wrapNone/>
              <wp:docPr id="18" name="18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3947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943634"/>
                        </a:solidFill>
                        <a:prstDash val="solid"/>
                        <a:miter lim="800000"/>
                      </a:ln>
                      <a:effectLst/>
                      <a:scene3d>
                        <a:camera prst="orthographicFront"/>
                        <a:lightRig rig="threePt" dir="t"/>
                      </a:scene3d>
                      <a:sp3d>
                        <a:bevelT w="139700" prst="cross"/>
                      </a:sp3d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6E7A54BF" id="18 Conector recto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8.65pt,11.25pt" to="37.45pt,11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" strokecolor="#943634" strokeweight="1.5pt">
              <v:stroke joinstyle="miter"/>
              <o:lock v:ext="edit" shapetype="f"/>
            </v:line>
          </w:pict>
        </mc:Fallback>
      </mc:AlternateContent>
    </w:r>
    <w:r w:rsidR="004F1224" w:rsidRPr="00FC0319">
      <w:rPr>
        <w:rFonts w:ascii="Arial" w:hAnsi="Arial" w:cs="Arial"/>
        <w:b/>
        <w:smallCaps/>
        <w:sz w:val="28"/>
        <w:szCs w:val="28"/>
      </w:rPr>
      <w:t>de los Periodistas</w:t>
    </w:r>
  </w:p>
  <w:p w:rsidR="00307BF2" w:rsidRDefault="00307BF2" w:rsidP="004F1224">
    <w:pPr>
      <w:ind w:left="2552"/>
      <w:jc w:val="center"/>
      <w:rPr>
        <w:rFonts w:ascii="Arial" w:hAnsi="Arial" w:cs="Arial"/>
        <w:smallCaps/>
        <w:sz w:val="28"/>
        <w:szCs w:val="28"/>
      </w:rPr>
    </w:pPr>
  </w:p>
  <w:p w:rsidR="00F735DA" w:rsidRPr="00307BF2" w:rsidRDefault="00734A9F" w:rsidP="007D4184">
    <w:pPr>
      <w:pStyle w:val="Piedepgina"/>
      <w:tabs>
        <w:tab w:val="clear" w:pos="4419"/>
        <w:tab w:val="clear" w:pos="8838"/>
      </w:tabs>
      <w:spacing w:after="120"/>
      <w:ind w:left="2410"/>
      <w:jc w:val="center"/>
      <w:rPr>
        <w:sz w:val="10"/>
      </w:rPr>
    </w:pPr>
    <w:bookmarkStart w:id="2" w:name="_Hlk30764836"/>
    <w:r>
      <w:rPr>
        <w:rFonts w:ascii="Calibri" w:hAnsi="Calibri" w:cs="Calibri"/>
        <w:b/>
        <w:i/>
        <w:sz w:val="22"/>
        <w:szCs w:val="15"/>
      </w:rPr>
      <w:t xml:space="preserve">Formato de </w:t>
    </w:r>
    <w:r w:rsidR="00307BF2" w:rsidRPr="00307BF2">
      <w:rPr>
        <w:rFonts w:ascii="Calibri" w:hAnsi="Calibri" w:cs="Calibri"/>
        <w:b/>
        <w:i/>
        <w:sz w:val="22"/>
        <w:szCs w:val="15"/>
      </w:rPr>
      <w:t xml:space="preserve">Quejas, Denuncias </w:t>
    </w:r>
    <w:r>
      <w:rPr>
        <w:rFonts w:ascii="Calibri" w:hAnsi="Calibri" w:cs="Calibri"/>
        <w:b/>
        <w:i/>
        <w:sz w:val="22"/>
        <w:szCs w:val="13"/>
      </w:rPr>
      <w:t>y/o Sugerencia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4BAD"/>
    <w:multiLevelType w:val="hybridMultilevel"/>
    <w:tmpl w:val="FD881786"/>
    <w:lvl w:ilvl="0" w:tplc="3348E24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1BC8"/>
    <w:multiLevelType w:val="hybridMultilevel"/>
    <w:tmpl w:val="B6E4CF70"/>
    <w:lvl w:ilvl="0" w:tplc="1BAE339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502BF"/>
    <w:multiLevelType w:val="hybridMultilevel"/>
    <w:tmpl w:val="08FE6C1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70E26"/>
    <w:multiLevelType w:val="hybridMultilevel"/>
    <w:tmpl w:val="898C67A2"/>
    <w:lvl w:ilvl="0" w:tplc="EF260B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80729C"/>
    <w:multiLevelType w:val="hybridMultilevel"/>
    <w:tmpl w:val="1948668A"/>
    <w:lvl w:ilvl="0" w:tplc="3CF87B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C41C9"/>
    <w:multiLevelType w:val="hybridMultilevel"/>
    <w:tmpl w:val="F0DA787E"/>
    <w:lvl w:ilvl="0" w:tplc="093A55F4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331218"/>
    <w:multiLevelType w:val="hybridMultilevel"/>
    <w:tmpl w:val="A106EDBC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D12510"/>
    <w:multiLevelType w:val="hybridMultilevel"/>
    <w:tmpl w:val="B148C798"/>
    <w:lvl w:ilvl="0" w:tplc="2DBE26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D5074"/>
    <w:multiLevelType w:val="hybridMultilevel"/>
    <w:tmpl w:val="D042EF00"/>
    <w:lvl w:ilvl="0" w:tplc="976454D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835D7"/>
    <w:multiLevelType w:val="hybridMultilevel"/>
    <w:tmpl w:val="F8A20F3A"/>
    <w:lvl w:ilvl="0" w:tplc="7EF4D83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54E40DD"/>
    <w:multiLevelType w:val="hybridMultilevel"/>
    <w:tmpl w:val="69FEBE02"/>
    <w:lvl w:ilvl="0" w:tplc="D256D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DA28DF"/>
    <w:multiLevelType w:val="hybridMultilevel"/>
    <w:tmpl w:val="17FA1EA6"/>
    <w:lvl w:ilvl="0" w:tplc="9160BB26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75511B"/>
    <w:multiLevelType w:val="hybridMultilevel"/>
    <w:tmpl w:val="83EC7E26"/>
    <w:lvl w:ilvl="0" w:tplc="1A9C14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54D2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9C83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5EE3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1C1D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C4E7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47A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C4AC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849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A2B46"/>
    <w:multiLevelType w:val="hybridMultilevel"/>
    <w:tmpl w:val="5ECC18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97D6F"/>
    <w:multiLevelType w:val="hybridMultilevel"/>
    <w:tmpl w:val="8AC40B44"/>
    <w:lvl w:ilvl="0" w:tplc="B538BF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80C70"/>
    <w:multiLevelType w:val="hybridMultilevel"/>
    <w:tmpl w:val="1EDEABD0"/>
    <w:lvl w:ilvl="0" w:tplc="344235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CB92CE5"/>
    <w:multiLevelType w:val="hybridMultilevel"/>
    <w:tmpl w:val="3E26B50E"/>
    <w:lvl w:ilvl="0" w:tplc="14B0E0A8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DE7CB1"/>
    <w:multiLevelType w:val="hybridMultilevel"/>
    <w:tmpl w:val="8AEE399C"/>
    <w:lvl w:ilvl="0" w:tplc="A55C45A4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2A4754"/>
    <w:multiLevelType w:val="hybridMultilevel"/>
    <w:tmpl w:val="6D607AD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D0E72"/>
    <w:multiLevelType w:val="hybridMultilevel"/>
    <w:tmpl w:val="E6EC93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F3507"/>
    <w:multiLevelType w:val="hybridMultilevel"/>
    <w:tmpl w:val="316E99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A064F"/>
    <w:multiLevelType w:val="hybridMultilevel"/>
    <w:tmpl w:val="7C5C555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60502"/>
    <w:multiLevelType w:val="hybridMultilevel"/>
    <w:tmpl w:val="A15A76D6"/>
    <w:lvl w:ilvl="0" w:tplc="7C2E52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427E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5E4B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6D2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B2F7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AE4A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6003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04BF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3255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D7BD5"/>
    <w:multiLevelType w:val="hybridMultilevel"/>
    <w:tmpl w:val="3FFCF9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C3A11"/>
    <w:multiLevelType w:val="hybridMultilevel"/>
    <w:tmpl w:val="3B0237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403CE"/>
    <w:multiLevelType w:val="hybridMultilevel"/>
    <w:tmpl w:val="5B22C10E"/>
    <w:lvl w:ilvl="0" w:tplc="E04667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F2006"/>
    <w:multiLevelType w:val="hybridMultilevel"/>
    <w:tmpl w:val="6AE06F2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1111D"/>
    <w:multiLevelType w:val="hybridMultilevel"/>
    <w:tmpl w:val="24B81D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5"/>
  </w:num>
  <w:num w:numId="4">
    <w:abstractNumId w:val="9"/>
  </w:num>
  <w:num w:numId="5">
    <w:abstractNumId w:val="0"/>
  </w:num>
  <w:num w:numId="6">
    <w:abstractNumId w:val="19"/>
  </w:num>
  <w:num w:numId="7">
    <w:abstractNumId w:val="15"/>
  </w:num>
  <w:num w:numId="8">
    <w:abstractNumId w:val="20"/>
  </w:num>
  <w:num w:numId="9">
    <w:abstractNumId w:val="12"/>
  </w:num>
  <w:num w:numId="10">
    <w:abstractNumId w:val="22"/>
  </w:num>
  <w:num w:numId="11">
    <w:abstractNumId w:val="16"/>
  </w:num>
  <w:num w:numId="12">
    <w:abstractNumId w:val="11"/>
  </w:num>
  <w:num w:numId="13">
    <w:abstractNumId w:val="17"/>
  </w:num>
  <w:num w:numId="14">
    <w:abstractNumId w:val="21"/>
  </w:num>
  <w:num w:numId="15">
    <w:abstractNumId w:val="26"/>
  </w:num>
  <w:num w:numId="16">
    <w:abstractNumId w:val="2"/>
  </w:num>
  <w:num w:numId="17">
    <w:abstractNumId w:val="6"/>
  </w:num>
  <w:num w:numId="18">
    <w:abstractNumId w:val="18"/>
  </w:num>
  <w:num w:numId="19">
    <w:abstractNumId w:val="13"/>
  </w:num>
  <w:num w:numId="20">
    <w:abstractNumId w:val="1"/>
  </w:num>
  <w:num w:numId="21">
    <w:abstractNumId w:val="7"/>
  </w:num>
  <w:num w:numId="22">
    <w:abstractNumId w:val="25"/>
  </w:num>
  <w:num w:numId="23">
    <w:abstractNumId w:val="4"/>
  </w:num>
  <w:num w:numId="24">
    <w:abstractNumId w:val="3"/>
  </w:num>
  <w:num w:numId="25">
    <w:abstractNumId w:val="14"/>
  </w:num>
  <w:num w:numId="26">
    <w:abstractNumId w:val="10"/>
  </w:num>
  <w:num w:numId="27">
    <w:abstractNumId w:val="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5C"/>
    <w:rsid w:val="00000147"/>
    <w:rsid w:val="00004261"/>
    <w:rsid w:val="00006C2B"/>
    <w:rsid w:val="00012281"/>
    <w:rsid w:val="00012D4F"/>
    <w:rsid w:val="00014BC8"/>
    <w:rsid w:val="0002063C"/>
    <w:rsid w:val="0002080E"/>
    <w:rsid w:val="0003101E"/>
    <w:rsid w:val="00033C1E"/>
    <w:rsid w:val="00034760"/>
    <w:rsid w:val="00043238"/>
    <w:rsid w:val="00044C7B"/>
    <w:rsid w:val="00046481"/>
    <w:rsid w:val="00052CAA"/>
    <w:rsid w:val="00055580"/>
    <w:rsid w:val="00056915"/>
    <w:rsid w:val="00072721"/>
    <w:rsid w:val="00086DD2"/>
    <w:rsid w:val="00091598"/>
    <w:rsid w:val="00093389"/>
    <w:rsid w:val="00093729"/>
    <w:rsid w:val="00094F08"/>
    <w:rsid w:val="00096699"/>
    <w:rsid w:val="0009728B"/>
    <w:rsid w:val="000A26BE"/>
    <w:rsid w:val="000A43F5"/>
    <w:rsid w:val="000A6F4C"/>
    <w:rsid w:val="000A7CCE"/>
    <w:rsid w:val="000C4103"/>
    <w:rsid w:val="000C4F36"/>
    <w:rsid w:val="000C6787"/>
    <w:rsid w:val="000C680C"/>
    <w:rsid w:val="000D1837"/>
    <w:rsid w:val="000D34BA"/>
    <w:rsid w:val="000E0A43"/>
    <w:rsid w:val="000E5C43"/>
    <w:rsid w:val="000E6D69"/>
    <w:rsid w:val="00101886"/>
    <w:rsid w:val="00103A41"/>
    <w:rsid w:val="001045DE"/>
    <w:rsid w:val="00110606"/>
    <w:rsid w:val="001208D3"/>
    <w:rsid w:val="00121F26"/>
    <w:rsid w:val="001321D2"/>
    <w:rsid w:val="00133517"/>
    <w:rsid w:val="00137EAB"/>
    <w:rsid w:val="0014334C"/>
    <w:rsid w:val="00143F81"/>
    <w:rsid w:val="001464A0"/>
    <w:rsid w:val="00146BCF"/>
    <w:rsid w:val="00150D71"/>
    <w:rsid w:val="00153CD5"/>
    <w:rsid w:val="00153FC4"/>
    <w:rsid w:val="001556BB"/>
    <w:rsid w:val="00156EDE"/>
    <w:rsid w:val="00157CB1"/>
    <w:rsid w:val="00165EAC"/>
    <w:rsid w:val="00176547"/>
    <w:rsid w:val="00177A74"/>
    <w:rsid w:val="0018117D"/>
    <w:rsid w:val="00181600"/>
    <w:rsid w:val="00182CF2"/>
    <w:rsid w:val="00187010"/>
    <w:rsid w:val="00194C13"/>
    <w:rsid w:val="001A1788"/>
    <w:rsid w:val="001A3EDD"/>
    <w:rsid w:val="001B0170"/>
    <w:rsid w:val="001B0CBC"/>
    <w:rsid w:val="001B7A44"/>
    <w:rsid w:val="001B7AAD"/>
    <w:rsid w:val="001C1D59"/>
    <w:rsid w:val="001C3258"/>
    <w:rsid w:val="001C5E71"/>
    <w:rsid w:val="001D2596"/>
    <w:rsid w:val="001D2BC3"/>
    <w:rsid w:val="001D6E62"/>
    <w:rsid w:val="001D7380"/>
    <w:rsid w:val="001E35A1"/>
    <w:rsid w:val="001E7924"/>
    <w:rsid w:val="001F42FD"/>
    <w:rsid w:val="001F792D"/>
    <w:rsid w:val="001F7975"/>
    <w:rsid w:val="002044C2"/>
    <w:rsid w:val="0020689F"/>
    <w:rsid w:val="00211E8A"/>
    <w:rsid w:val="00214868"/>
    <w:rsid w:val="0021557E"/>
    <w:rsid w:val="00215FD4"/>
    <w:rsid w:val="00216910"/>
    <w:rsid w:val="00223A12"/>
    <w:rsid w:val="002324DA"/>
    <w:rsid w:val="002336F8"/>
    <w:rsid w:val="00236F2A"/>
    <w:rsid w:val="002371BB"/>
    <w:rsid w:val="00237981"/>
    <w:rsid w:val="002424F5"/>
    <w:rsid w:val="00245266"/>
    <w:rsid w:val="002523A5"/>
    <w:rsid w:val="00255407"/>
    <w:rsid w:val="00257E53"/>
    <w:rsid w:val="00260E0C"/>
    <w:rsid w:val="002664B5"/>
    <w:rsid w:val="00270797"/>
    <w:rsid w:val="00274E06"/>
    <w:rsid w:val="002772C0"/>
    <w:rsid w:val="002853D3"/>
    <w:rsid w:val="00294A25"/>
    <w:rsid w:val="00297F89"/>
    <w:rsid w:val="002A33F1"/>
    <w:rsid w:val="002A3869"/>
    <w:rsid w:val="002A3BE6"/>
    <w:rsid w:val="002A6831"/>
    <w:rsid w:val="002B0ECF"/>
    <w:rsid w:val="002B33FB"/>
    <w:rsid w:val="002B4037"/>
    <w:rsid w:val="002C746C"/>
    <w:rsid w:val="002D2496"/>
    <w:rsid w:val="002D2B33"/>
    <w:rsid w:val="002D433D"/>
    <w:rsid w:val="002D4A2A"/>
    <w:rsid w:val="002D5D00"/>
    <w:rsid w:val="002D7D1A"/>
    <w:rsid w:val="002E167D"/>
    <w:rsid w:val="002E2D01"/>
    <w:rsid w:val="002E2EA4"/>
    <w:rsid w:val="002E3B11"/>
    <w:rsid w:val="002E7D02"/>
    <w:rsid w:val="002F407D"/>
    <w:rsid w:val="002F73DF"/>
    <w:rsid w:val="00305C1D"/>
    <w:rsid w:val="00307BF2"/>
    <w:rsid w:val="00312651"/>
    <w:rsid w:val="00313C81"/>
    <w:rsid w:val="00316626"/>
    <w:rsid w:val="0032369C"/>
    <w:rsid w:val="00325B35"/>
    <w:rsid w:val="00331296"/>
    <w:rsid w:val="00336CE2"/>
    <w:rsid w:val="003454AE"/>
    <w:rsid w:val="00345BD1"/>
    <w:rsid w:val="0035111C"/>
    <w:rsid w:val="00351523"/>
    <w:rsid w:val="0035282C"/>
    <w:rsid w:val="00363003"/>
    <w:rsid w:val="00367F95"/>
    <w:rsid w:val="003706AB"/>
    <w:rsid w:val="00370E0F"/>
    <w:rsid w:val="00375253"/>
    <w:rsid w:val="00380C8D"/>
    <w:rsid w:val="00381C9A"/>
    <w:rsid w:val="00387AEA"/>
    <w:rsid w:val="003901E1"/>
    <w:rsid w:val="003A2DF1"/>
    <w:rsid w:val="003A6B44"/>
    <w:rsid w:val="003A7592"/>
    <w:rsid w:val="003B6DB0"/>
    <w:rsid w:val="003C3949"/>
    <w:rsid w:val="003C42A4"/>
    <w:rsid w:val="003C470D"/>
    <w:rsid w:val="003C6AD8"/>
    <w:rsid w:val="003D23A3"/>
    <w:rsid w:val="003D2506"/>
    <w:rsid w:val="003D548B"/>
    <w:rsid w:val="003E2A3B"/>
    <w:rsid w:val="003E6D01"/>
    <w:rsid w:val="003E7D64"/>
    <w:rsid w:val="003F4D44"/>
    <w:rsid w:val="003F79C9"/>
    <w:rsid w:val="00400249"/>
    <w:rsid w:val="004011FD"/>
    <w:rsid w:val="00401553"/>
    <w:rsid w:val="0040199E"/>
    <w:rsid w:val="00410F08"/>
    <w:rsid w:val="004135B7"/>
    <w:rsid w:val="0042025C"/>
    <w:rsid w:val="004224AF"/>
    <w:rsid w:val="00424422"/>
    <w:rsid w:val="004274F1"/>
    <w:rsid w:val="00431F30"/>
    <w:rsid w:val="00450F67"/>
    <w:rsid w:val="00452877"/>
    <w:rsid w:val="00452936"/>
    <w:rsid w:val="0046041B"/>
    <w:rsid w:val="004621F6"/>
    <w:rsid w:val="004674D3"/>
    <w:rsid w:val="004748E9"/>
    <w:rsid w:val="00480CB7"/>
    <w:rsid w:val="004844FD"/>
    <w:rsid w:val="004864BF"/>
    <w:rsid w:val="00494A12"/>
    <w:rsid w:val="0049593C"/>
    <w:rsid w:val="00496887"/>
    <w:rsid w:val="004A0D16"/>
    <w:rsid w:val="004A182C"/>
    <w:rsid w:val="004A6BBD"/>
    <w:rsid w:val="004A7AE8"/>
    <w:rsid w:val="004B3201"/>
    <w:rsid w:val="004B64FC"/>
    <w:rsid w:val="004B6DEB"/>
    <w:rsid w:val="004C37BF"/>
    <w:rsid w:val="004C603B"/>
    <w:rsid w:val="004D0D4F"/>
    <w:rsid w:val="004D1546"/>
    <w:rsid w:val="004D173B"/>
    <w:rsid w:val="004D6583"/>
    <w:rsid w:val="004E19F0"/>
    <w:rsid w:val="004E383B"/>
    <w:rsid w:val="004E6ABF"/>
    <w:rsid w:val="004F1224"/>
    <w:rsid w:val="005048D0"/>
    <w:rsid w:val="0051310C"/>
    <w:rsid w:val="00515BB5"/>
    <w:rsid w:val="00520E8C"/>
    <w:rsid w:val="005224CC"/>
    <w:rsid w:val="005234DA"/>
    <w:rsid w:val="00523793"/>
    <w:rsid w:val="00530B61"/>
    <w:rsid w:val="00531886"/>
    <w:rsid w:val="00532C0F"/>
    <w:rsid w:val="00535F3F"/>
    <w:rsid w:val="005423A4"/>
    <w:rsid w:val="005423C7"/>
    <w:rsid w:val="005461F9"/>
    <w:rsid w:val="00546F01"/>
    <w:rsid w:val="00551C26"/>
    <w:rsid w:val="00556511"/>
    <w:rsid w:val="00561B36"/>
    <w:rsid w:val="0056506F"/>
    <w:rsid w:val="00582134"/>
    <w:rsid w:val="005848FE"/>
    <w:rsid w:val="00585A57"/>
    <w:rsid w:val="00586193"/>
    <w:rsid w:val="0058668F"/>
    <w:rsid w:val="005867F0"/>
    <w:rsid w:val="005A0EB0"/>
    <w:rsid w:val="005A4F07"/>
    <w:rsid w:val="005A6EDF"/>
    <w:rsid w:val="005A7F16"/>
    <w:rsid w:val="005B3106"/>
    <w:rsid w:val="005C2605"/>
    <w:rsid w:val="005D19A6"/>
    <w:rsid w:val="005D39E0"/>
    <w:rsid w:val="005D66FE"/>
    <w:rsid w:val="005D6C84"/>
    <w:rsid w:val="005F5FDD"/>
    <w:rsid w:val="005F6866"/>
    <w:rsid w:val="006044FB"/>
    <w:rsid w:val="00612D30"/>
    <w:rsid w:val="0061315A"/>
    <w:rsid w:val="006153EB"/>
    <w:rsid w:val="00617672"/>
    <w:rsid w:val="00623013"/>
    <w:rsid w:val="006239E8"/>
    <w:rsid w:val="0064190D"/>
    <w:rsid w:val="006429FE"/>
    <w:rsid w:val="00643AE9"/>
    <w:rsid w:val="006532D6"/>
    <w:rsid w:val="00661798"/>
    <w:rsid w:val="00666649"/>
    <w:rsid w:val="0067080B"/>
    <w:rsid w:val="00672AB4"/>
    <w:rsid w:val="00686166"/>
    <w:rsid w:val="00686EB3"/>
    <w:rsid w:val="00690F0B"/>
    <w:rsid w:val="00691FD3"/>
    <w:rsid w:val="00693506"/>
    <w:rsid w:val="006B13F9"/>
    <w:rsid w:val="006B4721"/>
    <w:rsid w:val="006C03F6"/>
    <w:rsid w:val="006C28FE"/>
    <w:rsid w:val="006D67BB"/>
    <w:rsid w:val="006E03D7"/>
    <w:rsid w:val="006E1496"/>
    <w:rsid w:val="006E1CA1"/>
    <w:rsid w:val="006E4EFD"/>
    <w:rsid w:val="006F03BD"/>
    <w:rsid w:val="006F15B1"/>
    <w:rsid w:val="006F2016"/>
    <w:rsid w:val="006F2281"/>
    <w:rsid w:val="0070017E"/>
    <w:rsid w:val="00701B6A"/>
    <w:rsid w:val="00706C04"/>
    <w:rsid w:val="0071406C"/>
    <w:rsid w:val="00723B32"/>
    <w:rsid w:val="00730D05"/>
    <w:rsid w:val="0073172B"/>
    <w:rsid w:val="00734A9F"/>
    <w:rsid w:val="007416DB"/>
    <w:rsid w:val="007477FB"/>
    <w:rsid w:val="0075289E"/>
    <w:rsid w:val="00757797"/>
    <w:rsid w:val="00766A13"/>
    <w:rsid w:val="007765F0"/>
    <w:rsid w:val="00776DD3"/>
    <w:rsid w:val="00781376"/>
    <w:rsid w:val="00781A12"/>
    <w:rsid w:val="0078323B"/>
    <w:rsid w:val="00783E7E"/>
    <w:rsid w:val="00786F21"/>
    <w:rsid w:val="00795E10"/>
    <w:rsid w:val="0079771D"/>
    <w:rsid w:val="007A1EA4"/>
    <w:rsid w:val="007A5EEC"/>
    <w:rsid w:val="007A6437"/>
    <w:rsid w:val="007C270D"/>
    <w:rsid w:val="007C2B56"/>
    <w:rsid w:val="007C4336"/>
    <w:rsid w:val="007C6193"/>
    <w:rsid w:val="007D4184"/>
    <w:rsid w:val="007D465B"/>
    <w:rsid w:val="007D60E6"/>
    <w:rsid w:val="007E54D4"/>
    <w:rsid w:val="007F0D42"/>
    <w:rsid w:val="007F37CD"/>
    <w:rsid w:val="007F3AB8"/>
    <w:rsid w:val="00800E3A"/>
    <w:rsid w:val="00801F4A"/>
    <w:rsid w:val="00803D0D"/>
    <w:rsid w:val="00805DA0"/>
    <w:rsid w:val="0081379B"/>
    <w:rsid w:val="00817D91"/>
    <w:rsid w:val="0082459F"/>
    <w:rsid w:val="00824783"/>
    <w:rsid w:val="008303BF"/>
    <w:rsid w:val="008315CE"/>
    <w:rsid w:val="00836433"/>
    <w:rsid w:val="00843197"/>
    <w:rsid w:val="00845590"/>
    <w:rsid w:val="00846549"/>
    <w:rsid w:val="00846AC9"/>
    <w:rsid w:val="00852E12"/>
    <w:rsid w:val="008558B7"/>
    <w:rsid w:val="0085590F"/>
    <w:rsid w:val="008562B1"/>
    <w:rsid w:val="00857BCD"/>
    <w:rsid w:val="00863759"/>
    <w:rsid w:val="00865C34"/>
    <w:rsid w:val="00867266"/>
    <w:rsid w:val="00871FB0"/>
    <w:rsid w:val="008748D8"/>
    <w:rsid w:val="00876CF4"/>
    <w:rsid w:val="00882811"/>
    <w:rsid w:val="008842D6"/>
    <w:rsid w:val="00887A17"/>
    <w:rsid w:val="00887D73"/>
    <w:rsid w:val="008903B9"/>
    <w:rsid w:val="00891E3F"/>
    <w:rsid w:val="00894F71"/>
    <w:rsid w:val="0089726B"/>
    <w:rsid w:val="008A0C11"/>
    <w:rsid w:val="008A2465"/>
    <w:rsid w:val="008A545D"/>
    <w:rsid w:val="008B556B"/>
    <w:rsid w:val="008B574A"/>
    <w:rsid w:val="008B78DA"/>
    <w:rsid w:val="008C1F2A"/>
    <w:rsid w:val="008C49D2"/>
    <w:rsid w:val="008C6FC1"/>
    <w:rsid w:val="008D003E"/>
    <w:rsid w:val="008D04F6"/>
    <w:rsid w:val="008D0C60"/>
    <w:rsid w:val="008D0FD7"/>
    <w:rsid w:val="008D1BEB"/>
    <w:rsid w:val="008D4CC3"/>
    <w:rsid w:val="008E1094"/>
    <w:rsid w:val="008E11E4"/>
    <w:rsid w:val="008E6C53"/>
    <w:rsid w:val="008F3C53"/>
    <w:rsid w:val="008F4AD7"/>
    <w:rsid w:val="00900E17"/>
    <w:rsid w:val="00902286"/>
    <w:rsid w:val="009102AD"/>
    <w:rsid w:val="00914E29"/>
    <w:rsid w:val="0092030A"/>
    <w:rsid w:val="00920F5E"/>
    <w:rsid w:val="00927D8D"/>
    <w:rsid w:val="00933ADA"/>
    <w:rsid w:val="00934AFC"/>
    <w:rsid w:val="0093708C"/>
    <w:rsid w:val="009378EF"/>
    <w:rsid w:val="00937F42"/>
    <w:rsid w:val="00937FDB"/>
    <w:rsid w:val="0094254A"/>
    <w:rsid w:val="009433FA"/>
    <w:rsid w:val="009447D8"/>
    <w:rsid w:val="00945A84"/>
    <w:rsid w:val="00945AF4"/>
    <w:rsid w:val="00950143"/>
    <w:rsid w:val="009504B2"/>
    <w:rsid w:val="00950F73"/>
    <w:rsid w:val="009543E1"/>
    <w:rsid w:val="00963248"/>
    <w:rsid w:val="0096409B"/>
    <w:rsid w:val="00966BA3"/>
    <w:rsid w:val="00970259"/>
    <w:rsid w:val="00971BF1"/>
    <w:rsid w:val="00973459"/>
    <w:rsid w:val="00975BF6"/>
    <w:rsid w:val="00975C0A"/>
    <w:rsid w:val="00984939"/>
    <w:rsid w:val="009A17DF"/>
    <w:rsid w:val="009A43F0"/>
    <w:rsid w:val="009A4618"/>
    <w:rsid w:val="009A5E16"/>
    <w:rsid w:val="009C0D2B"/>
    <w:rsid w:val="009C10E5"/>
    <w:rsid w:val="009C3302"/>
    <w:rsid w:val="009C6405"/>
    <w:rsid w:val="009C6DB4"/>
    <w:rsid w:val="009C71B3"/>
    <w:rsid w:val="009D356E"/>
    <w:rsid w:val="009D35A6"/>
    <w:rsid w:val="009D7DA1"/>
    <w:rsid w:val="009E2692"/>
    <w:rsid w:val="009E5E35"/>
    <w:rsid w:val="00A000CF"/>
    <w:rsid w:val="00A00A26"/>
    <w:rsid w:val="00A01DB6"/>
    <w:rsid w:val="00A05840"/>
    <w:rsid w:val="00A10F66"/>
    <w:rsid w:val="00A11C88"/>
    <w:rsid w:val="00A1345E"/>
    <w:rsid w:val="00A3162E"/>
    <w:rsid w:val="00A406AF"/>
    <w:rsid w:val="00A40C06"/>
    <w:rsid w:val="00A46839"/>
    <w:rsid w:val="00A54661"/>
    <w:rsid w:val="00A547E7"/>
    <w:rsid w:val="00A61E56"/>
    <w:rsid w:val="00A67557"/>
    <w:rsid w:val="00A716FF"/>
    <w:rsid w:val="00A73BF3"/>
    <w:rsid w:val="00A75C8D"/>
    <w:rsid w:val="00A822D6"/>
    <w:rsid w:val="00A84C38"/>
    <w:rsid w:val="00A84E0E"/>
    <w:rsid w:val="00A875E3"/>
    <w:rsid w:val="00A903FB"/>
    <w:rsid w:val="00A91BE4"/>
    <w:rsid w:val="00A93284"/>
    <w:rsid w:val="00A96B7E"/>
    <w:rsid w:val="00A96CD5"/>
    <w:rsid w:val="00A972A4"/>
    <w:rsid w:val="00AA260E"/>
    <w:rsid w:val="00AA42F3"/>
    <w:rsid w:val="00AA5493"/>
    <w:rsid w:val="00AB1EEA"/>
    <w:rsid w:val="00AB3320"/>
    <w:rsid w:val="00AB4DAB"/>
    <w:rsid w:val="00AC0711"/>
    <w:rsid w:val="00AC12EF"/>
    <w:rsid w:val="00AC201A"/>
    <w:rsid w:val="00AD2D07"/>
    <w:rsid w:val="00AE3811"/>
    <w:rsid w:val="00AE7E7D"/>
    <w:rsid w:val="00AF07C4"/>
    <w:rsid w:val="00AF2C10"/>
    <w:rsid w:val="00AF33A4"/>
    <w:rsid w:val="00B000DA"/>
    <w:rsid w:val="00B07CC3"/>
    <w:rsid w:val="00B14D7D"/>
    <w:rsid w:val="00B16ED9"/>
    <w:rsid w:val="00B31413"/>
    <w:rsid w:val="00B31609"/>
    <w:rsid w:val="00B3245F"/>
    <w:rsid w:val="00B4632E"/>
    <w:rsid w:val="00B5001C"/>
    <w:rsid w:val="00B506EA"/>
    <w:rsid w:val="00B5106E"/>
    <w:rsid w:val="00B516C7"/>
    <w:rsid w:val="00B51CEE"/>
    <w:rsid w:val="00B52AB0"/>
    <w:rsid w:val="00B53B1A"/>
    <w:rsid w:val="00B657D4"/>
    <w:rsid w:val="00B82248"/>
    <w:rsid w:val="00B873E9"/>
    <w:rsid w:val="00B95CF3"/>
    <w:rsid w:val="00B97454"/>
    <w:rsid w:val="00BA57C1"/>
    <w:rsid w:val="00BB4BAA"/>
    <w:rsid w:val="00BC1DAD"/>
    <w:rsid w:val="00BC31FB"/>
    <w:rsid w:val="00BC6721"/>
    <w:rsid w:val="00BD2C5A"/>
    <w:rsid w:val="00BD5E16"/>
    <w:rsid w:val="00BD6CED"/>
    <w:rsid w:val="00BD7C62"/>
    <w:rsid w:val="00BE1564"/>
    <w:rsid w:val="00BE3DF8"/>
    <w:rsid w:val="00BE6C3B"/>
    <w:rsid w:val="00BF06E4"/>
    <w:rsid w:val="00BF1E17"/>
    <w:rsid w:val="00BF550F"/>
    <w:rsid w:val="00C04E5C"/>
    <w:rsid w:val="00C076F6"/>
    <w:rsid w:val="00C124A3"/>
    <w:rsid w:val="00C12B13"/>
    <w:rsid w:val="00C14556"/>
    <w:rsid w:val="00C3389B"/>
    <w:rsid w:val="00C41A02"/>
    <w:rsid w:val="00C42A96"/>
    <w:rsid w:val="00C45582"/>
    <w:rsid w:val="00C51A64"/>
    <w:rsid w:val="00C6118A"/>
    <w:rsid w:val="00C63299"/>
    <w:rsid w:val="00C64AE5"/>
    <w:rsid w:val="00C67883"/>
    <w:rsid w:val="00C72F85"/>
    <w:rsid w:val="00C75C2D"/>
    <w:rsid w:val="00C834B4"/>
    <w:rsid w:val="00C97044"/>
    <w:rsid w:val="00CA1A5B"/>
    <w:rsid w:val="00CA379E"/>
    <w:rsid w:val="00CB0D35"/>
    <w:rsid w:val="00CB4A08"/>
    <w:rsid w:val="00CC03F3"/>
    <w:rsid w:val="00CC2CA1"/>
    <w:rsid w:val="00CC3F62"/>
    <w:rsid w:val="00CC454C"/>
    <w:rsid w:val="00CD05FB"/>
    <w:rsid w:val="00CD201D"/>
    <w:rsid w:val="00CD225D"/>
    <w:rsid w:val="00CD2FFC"/>
    <w:rsid w:val="00CD3490"/>
    <w:rsid w:val="00CD4001"/>
    <w:rsid w:val="00CD67D6"/>
    <w:rsid w:val="00CE0390"/>
    <w:rsid w:val="00CE07F6"/>
    <w:rsid w:val="00CE3946"/>
    <w:rsid w:val="00CE4FDD"/>
    <w:rsid w:val="00CF40F0"/>
    <w:rsid w:val="00D02312"/>
    <w:rsid w:val="00D04BC2"/>
    <w:rsid w:val="00D0653E"/>
    <w:rsid w:val="00D21659"/>
    <w:rsid w:val="00D23233"/>
    <w:rsid w:val="00D23333"/>
    <w:rsid w:val="00D32EEA"/>
    <w:rsid w:val="00D3417A"/>
    <w:rsid w:val="00D42D3B"/>
    <w:rsid w:val="00D465F8"/>
    <w:rsid w:val="00D46E01"/>
    <w:rsid w:val="00D554A1"/>
    <w:rsid w:val="00D6200F"/>
    <w:rsid w:val="00D63719"/>
    <w:rsid w:val="00D63E56"/>
    <w:rsid w:val="00D64EA0"/>
    <w:rsid w:val="00D65F03"/>
    <w:rsid w:val="00D80C08"/>
    <w:rsid w:val="00D87ABE"/>
    <w:rsid w:val="00D94FB6"/>
    <w:rsid w:val="00D97683"/>
    <w:rsid w:val="00DA243D"/>
    <w:rsid w:val="00DA7B79"/>
    <w:rsid w:val="00DB139D"/>
    <w:rsid w:val="00DB68B6"/>
    <w:rsid w:val="00DC1604"/>
    <w:rsid w:val="00DC31F5"/>
    <w:rsid w:val="00DC371B"/>
    <w:rsid w:val="00DC6663"/>
    <w:rsid w:val="00DD08B1"/>
    <w:rsid w:val="00DD160C"/>
    <w:rsid w:val="00DD2C7C"/>
    <w:rsid w:val="00DD3547"/>
    <w:rsid w:val="00DD4428"/>
    <w:rsid w:val="00DE034B"/>
    <w:rsid w:val="00DE0515"/>
    <w:rsid w:val="00DF5FB3"/>
    <w:rsid w:val="00DF7E39"/>
    <w:rsid w:val="00E008AC"/>
    <w:rsid w:val="00E01788"/>
    <w:rsid w:val="00E145BD"/>
    <w:rsid w:val="00E22337"/>
    <w:rsid w:val="00E23454"/>
    <w:rsid w:val="00E24B24"/>
    <w:rsid w:val="00E2683C"/>
    <w:rsid w:val="00E37214"/>
    <w:rsid w:val="00E37889"/>
    <w:rsid w:val="00E428EF"/>
    <w:rsid w:val="00E42F6A"/>
    <w:rsid w:val="00E43038"/>
    <w:rsid w:val="00E447AE"/>
    <w:rsid w:val="00E50131"/>
    <w:rsid w:val="00E51A2D"/>
    <w:rsid w:val="00E559EF"/>
    <w:rsid w:val="00E56FC4"/>
    <w:rsid w:val="00E62BB4"/>
    <w:rsid w:val="00E64508"/>
    <w:rsid w:val="00E727A7"/>
    <w:rsid w:val="00E72C34"/>
    <w:rsid w:val="00E73FB3"/>
    <w:rsid w:val="00E7601E"/>
    <w:rsid w:val="00E817CA"/>
    <w:rsid w:val="00E83842"/>
    <w:rsid w:val="00E84178"/>
    <w:rsid w:val="00E8446E"/>
    <w:rsid w:val="00E9025A"/>
    <w:rsid w:val="00E916CB"/>
    <w:rsid w:val="00E9191E"/>
    <w:rsid w:val="00E95222"/>
    <w:rsid w:val="00E9760B"/>
    <w:rsid w:val="00EA0BFE"/>
    <w:rsid w:val="00EA7AE2"/>
    <w:rsid w:val="00EB108B"/>
    <w:rsid w:val="00EB48DF"/>
    <w:rsid w:val="00EB4FB6"/>
    <w:rsid w:val="00EB5504"/>
    <w:rsid w:val="00EB5DCA"/>
    <w:rsid w:val="00EC1D4C"/>
    <w:rsid w:val="00EC1ED8"/>
    <w:rsid w:val="00EC2F87"/>
    <w:rsid w:val="00EC352D"/>
    <w:rsid w:val="00EC56D7"/>
    <w:rsid w:val="00EC6061"/>
    <w:rsid w:val="00EC692C"/>
    <w:rsid w:val="00EC6EF2"/>
    <w:rsid w:val="00ED01B2"/>
    <w:rsid w:val="00EE0FA6"/>
    <w:rsid w:val="00EE11E0"/>
    <w:rsid w:val="00EE1562"/>
    <w:rsid w:val="00EF09B3"/>
    <w:rsid w:val="00EF114C"/>
    <w:rsid w:val="00EF5FB7"/>
    <w:rsid w:val="00F03E66"/>
    <w:rsid w:val="00F11D46"/>
    <w:rsid w:val="00F1333B"/>
    <w:rsid w:val="00F2339B"/>
    <w:rsid w:val="00F25057"/>
    <w:rsid w:val="00F30800"/>
    <w:rsid w:val="00F45222"/>
    <w:rsid w:val="00F50989"/>
    <w:rsid w:val="00F52B35"/>
    <w:rsid w:val="00F6517B"/>
    <w:rsid w:val="00F71D3D"/>
    <w:rsid w:val="00F73428"/>
    <w:rsid w:val="00F735DA"/>
    <w:rsid w:val="00F8376F"/>
    <w:rsid w:val="00F83DAE"/>
    <w:rsid w:val="00F84E51"/>
    <w:rsid w:val="00F85436"/>
    <w:rsid w:val="00F91FE4"/>
    <w:rsid w:val="00F92895"/>
    <w:rsid w:val="00FA4901"/>
    <w:rsid w:val="00FA5099"/>
    <w:rsid w:val="00FA5772"/>
    <w:rsid w:val="00FA7553"/>
    <w:rsid w:val="00FB3746"/>
    <w:rsid w:val="00FB419B"/>
    <w:rsid w:val="00FB73B3"/>
    <w:rsid w:val="00FB7FC9"/>
    <w:rsid w:val="00FC0319"/>
    <w:rsid w:val="00FC0929"/>
    <w:rsid w:val="00FC14F2"/>
    <w:rsid w:val="00FC2070"/>
    <w:rsid w:val="00FC484E"/>
    <w:rsid w:val="00FC60A4"/>
    <w:rsid w:val="00FD1EE7"/>
    <w:rsid w:val="00FD2AF8"/>
    <w:rsid w:val="00FD3145"/>
    <w:rsid w:val="00FD36E6"/>
    <w:rsid w:val="00FD7C13"/>
    <w:rsid w:val="00FE0473"/>
    <w:rsid w:val="00FE15CF"/>
    <w:rsid w:val="00FE3A64"/>
    <w:rsid w:val="00FE6851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5A2C3"/>
  <w15:chartTrackingRefBased/>
  <w15:docId w15:val="{B599CEB9-5B94-4B4B-A7B3-44797C3F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Calibri" w:hAnsi="Trebuchet MS" w:cs="Times New Roman"/>
        <w:lang w:val="es-MX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4D9"/>
    <w:rPr>
      <w:szCs w:val="22"/>
      <w:lang w:eastAsia="en-US"/>
    </w:rPr>
  </w:style>
  <w:style w:type="paragraph" w:styleId="Ttulo1">
    <w:name w:val="heading 1"/>
    <w:basedOn w:val="Default"/>
    <w:next w:val="Default"/>
    <w:link w:val="Ttulo1Car"/>
    <w:uiPriority w:val="99"/>
    <w:qFormat/>
    <w:rsid w:val="00920F5E"/>
    <w:pPr>
      <w:outlineLvl w:val="0"/>
    </w:pPr>
    <w:rPr>
      <w:color w:val="aut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D05F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s-MX"/>
    </w:rPr>
  </w:style>
  <w:style w:type="character" w:customStyle="1" w:styleId="Ttulo1Car">
    <w:name w:val="Título 1 Car"/>
    <w:link w:val="Ttulo1"/>
    <w:uiPriority w:val="99"/>
    <w:rsid w:val="00920F5E"/>
    <w:rPr>
      <w:rFonts w:ascii="Tahoma" w:hAnsi="Tahoma" w:cs="Tahoma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202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025C"/>
  </w:style>
  <w:style w:type="paragraph" w:styleId="Piedepgina">
    <w:name w:val="footer"/>
    <w:basedOn w:val="Normal"/>
    <w:link w:val="PiedepginaCar"/>
    <w:uiPriority w:val="99"/>
    <w:unhideWhenUsed/>
    <w:rsid w:val="004202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25C"/>
  </w:style>
  <w:style w:type="paragraph" w:styleId="Textodeglobo">
    <w:name w:val="Balloon Text"/>
    <w:basedOn w:val="Normal"/>
    <w:link w:val="TextodegloboCar"/>
    <w:uiPriority w:val="99"/>
    <w:semiHidden/>
    <w:unhideWhenUsed/>
    <w:rsid w:val="004202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2025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1333B"/>
    <w:pPr>
      <w:jc w:val="both"/>
    </w:pPr>
    <w:rPr>
      <w:rFonts w:ascii="Arial" w:eastAsia="Times New Roman" w:hAnsi="Arial"/>
      <w:sz w:val="26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F1333B"/>
    <w:rPr>
      <w:rFonts w:ascii="Arial" w:eastAsia="Times New Roman" w:hAnsi="Arial"/>
      <w:sz w:val="26"/>
      <w:szCs w:val="24"/>
      <w:lang w:eastAsia="es-ES"/>
    </w:rPr>
  </w:style>
  <w:style w:type="table" w:styleId="Tablaconcuadrcula">
    <w:name w:val="Table Grid"/>
    <w:basedOn w:val="Tablanormal"/>
    <w:uiPriority w:val="59"/>
    <w:rsid w:val="009C7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8A0C1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84939"/>
    <w:pPr>
      <w:ind w:left="708"/>
    </w:pPr>
    <w:rPr>
      <w:rFonts w:ascii="Times New Roman" w:eastAsia="Times New Roman" w:hAnsi="Times New Roman"/>
      <w:szCs w:val="20"/>
      <w:lang w:val="es-ES" w:eastAsia="es-ES"/>
    </w:rPr>
  </w:style>
  <w:style w:type="paragraph" w:styleId="Textodebloque">
    <w:name w:val="Block Text"/>
    <w:basedOn w:val="Normal"/>
    <w:rsid w:val="007C2B56"/>
    <w:pPr>
      <w:ind w:left="360" w:right="51" w:hanging="360"/>
      <w:jc w:val="both"/>
    </w:pPr>
    <w:rPr>
      <w:rFonts w:ascii="MS Sans Serif" w:eastAsia="Times New Roman" w:hAnsi="MS Sans Serif"/>
      <w:sz w:val="23"/>
      <w:szCs w:val="20"/>
      <w:lang w:val="es-ES_tradnl" w:eastAsia="es-ES"/>
    </w:rPr>
  </w:style>
  <w:style w:type="paragraph" w:customStyle="1" w:styleId="style1">
    <w:name w:val="style1"/>
    <w:basedOn w:val="Normal"/>
    <w:rsid w:val="00914E2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style3">
    <w:name w:val="style3"/>
    <w:basedOn w:val="Fuentedeprrafopredeter"/>
    <w:rsid w:val="00914E29"/>
  </w:style>
  <w:style w:type="character" w:customStyle="1" w:styleId="style6">
    <w:name w:val="style6"/>
    <w:basedOn w:val="Fuentedeprrafopredeter"/>
    <w:rsid w:val="00914E29"/>
  </w:style>
  <w:style w:type="paragraph" w:customStyle="1" w:styleId="style4">
    <w:name w:val="style4"/>
    <w:basedOn w:val="Normal"/>
    <w:rsid w:val="00914E2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style41">
    <w:name w:val="style41"/>
    <w:basedOn w:val="Normal"/>
    <w:rsid w:val="00801F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uiPriority w:val="22"/>
    <w:qFormat/>
    <w:rsid w:val="00801F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1F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3721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E37214"/>
    <w:rPr>
      <w:szCs w:val="22"/>
      <w:lang w:eastAsia="en-US"/>
    </w:rPr>
  </w:style>
  <w:style w:type="character" w:customStyle="1" w:styleId="contenido1">
    <w:name w:val="contenido1"/>
    <w:rsid w:val="00E37214"/>
    <w:rPr>
      <w:rFonts w:ascii="Arial" w:hAnsi="Arial" w:cs="Arial" w:hint="default"/>
      <w:i w:val="0"/>
      <w:iCs w:val="0"/>
      <w:color w:val="333333"/>
      <w:sz w:val="19"/>
      <w:szCs w:val="19"/>
    </w:rPr>
  </w:style>
  <w:style w:type="paragraph" w:customStyle="1" w:styleId="Textoindependiente23">
    <w:name w:val="Texto independiente 23"/>
    <w:basedOn w:val="Normal"/>
    <w:rsid w:val="00E37214"/>
    <w:pPr>
      <w:spacing w:line="360" w:lineRule="auto"/>
      <w:jc w:val="both"/>
    </w:pPr>
    <w:rPr>
      <w:rFonts w:ascii="Arial" w:eastAsia="Times New Roman" w:hAnsi="Arial"/>
      <w:b/>
      <w:sz w:val="22"/>
      <w:szCs w:val="20"/>
      <w:lang w:eastAsia="es-ES"/>
    </w:rPr>
  </w:style>
  <w:style w:type="paragraph" w:styleId="Textosinformato">
    <w:name w:val="Plain Text"/>
    <w:basedOn w:val="Normal"/>
    <w:link w:val="TextosinformatoCar"/>
    <w:rsid w:val="00E37214"/>
    <w:rPr>
      <w:rFonts w:ascii="Courier New" w:eastAsia="Times New Roman" w:hAnsi="Courier New"/>
      <w:szCs w:val="20"/>
      <w:lang w:val="es-ES" w:eastAsia="es-ES"/>
    </w:rPr>
  </w:style>
  <w:style w:type="character" w:customStyle="1" w:styleId="TextosinformatoCar">
    <w:name w:val="Texto sin formato Car"/>
    <w:link w:val="Textosinformato"/>
    <w:rsid w:val="00E37214"/>
    <w:rPr>
      <w:rFonts w:ascii="Courier New" w:eastAsia="Times New Roman" w:hAnsi="Courier New"/>
      <w:lang w:val="es-ES" w:eastAsia="es-ES"/>
    </w:rPr>
  </w:style>
  <w:style w:type="paragraph" w:customStyle="1" w:styleId="Normal1">
    <w:name w:val="Normal1"/>
    <w:basedOn w:val="Normal"/>
    <w:rsid w:val="00B95CF3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0"/>
      <w:lang w:eastAsia="es-MX"/>
    </w:rPr>
  </w:style>
  <w:style w:type="character" w:styleId="Hipervnculovisitado">
    <w:name w:val="FollowedHyperlink"/>
    <w:uiPriority w:val="99"/>
    <w:semiHidden/>
    <w:unhideWhenUsed/>
    <w:rsid w:val="00033C1E"/>
    <w:rPr>
      <w:color w:val="800080"/>
      <w:u w:val="single"/>
    </w:rPr>
  </w:style>
  <w:style w:type="character" w:styleId="Mencinsinresolver">
    <w:name w:val="Unresolved Mention"/>
    <w:uiPriority w:val="99"/>
    <w:semiHidden/>
    <w:unhideWhenUsed/>
    <w:rsid w:val="00613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2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5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4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2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3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090">
      <w:bodyDiv w:val="1"/>
      <w:marLeft w:val="0"/>
      <w:marRight w:val="2"/>
      <w:marTop w:val="0"/>
      <w:marBottom w:val="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7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26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6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loria@ceapp.org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eapp.org.mx/unidadt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qdi_contraloria@ceapp.org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EC59-7972-4672-BBA7-CB9F47A2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1404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RECIBIR QUEJAS O DENUNCIAS</vt:lpstr>
    </vt:vector>
  </TitlesOfParts>
  <Company>Hewlett-Packard</Company>
  <LinksUpToDate>false</LinksUpToDate>
  <CharactersWithSpaces>9113</CharactersWithSpaces>
  <SharedDoc>false</SharedDoc>
  <HLinks>
    <vt:vector size="12" baseType="variant">
      <vt:variant>
        <vt:i4>983109</vt:i4>
      </vt:variant>
      <vt:variant>
        <vt:i4>3</vt:i4>
      </vt:variant>
      <vt:variant>
        <vt:i4>0</vt:i4>
      </vt:variant>
      <vt:variant>
        <vt:i4>5</vt:i4>
      </vt:variant>
      <vt:variant>
        <vt:lpwstr>mailto:uqdi_contraloria@ceapp.org.mx</vt:lpwstr>
      </vt:variant>
      <vt:variant>
        <vt:lpwstr/>
      </vt:variant>
      <vt:variant>
        <vt:i4>7667729</vt:i4>
      </vt:variant>
      <vt:variant>
        <vt:i4>0</vt:i4>
      </vt:variant>
      <vt:variant>
        <vt:i4>0</vt:i4>
      </vt:variant>
      <vt:variant>
        <vt:i4>5</vt:i4>
      </vt:variant>
      <vt:variant>
        <vt:lpwstr>mailto:contraloria@ceapp.org.mx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RECIBIR QUEJAS O DENUNCIAS</dc:title>
  <dc:subject/>
  <dc:creator>Lic. Mauricio Jose Bachbush</dc:creator>
  <cp:keywords>Lic. Mauricio José Bachbush</cp:keywords>
  <cp:lastModifiedBy>CEAPP-592</cp:lastModifiedBy>
  <cp:revision>4</cp:revision>
  <cp:lastPrinted>2020-02-13T00:57:00Z</cp:lastPrinted>
  <dcterms:created xsi:type="dcterms:W3CDTF">2023-06-26T23:29:00Z</dcterms:created>
  <dcterms:modified xsi:type="dcterms:W3CDTF">2023-06-26T23:31:00Z</dcterms:modified>
</cp:coreProperties>
</file>